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41FED" w:rsidRPr="00041FED">
        <w:t>Sweden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41FED" w:rsidRPr="00041FED">
        <w:rPr>
          <w:szCs w:val="18"/>
          <w:lang w:eastAsia="en-GB"/>
        </w:rPr>
        <w:t>Sweden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943D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20pt">
            <v:imagedata r:id="rId8" o:title=""/>
          </v:shape>
        </w:pict>
      </w:r>
    </w:p>
    <w:p w:rsidR="00DD01AF" w:rsidRPr="000169D1" w:rsidRDefault="005C4DF7">
      <w:pPr>
        <w:rPr>
          <w:rFonts w:cs="Arial"/>
          <w:szCs w:val="18"/>
        </w:rPr>
      </w:pPr>
      <w:r w:rsidRPr="000169D1">
        <w:rPr>
          <w:rFonts w:cs="Arial"/>
          <w:szCs w:val="18"/>
        </w:rPr>
        <w:t xml:space="preserve">The above table shows how </w:t>
      </w:r>
      <w:r w:rsidR="00041FED" w:rsidRPr="00041FED">
        <w:rPr>
          <w:rFonts w:cs="Arial"/>
          <w:szCs w:val="18"/>
          <w:lang w:eastAsia="en-GB"/>
        </w:rPr>
        <w:t>Sweden</w:t>
      </w:r>
      <w:r w:rsidRPr="000169D1">
        <w:rPr>
          <w:rFonts w:cs="Arial"/>
          <w:szCs w:val="18"/>
        </w:rPr>
        <w:t xml:space="preserve"> has a bio capacity</w:t>
      </w:r>
      <w:r w:rsidR="00697F5B" w:rsidRPr="000169D1">
        <w:rPr>
          <w:rFonts w:cs="Arial"/>
          <w:szCs w:val="18"/>
        </w:rPr>
        <w:t xml:space="preserve"> </w:t>
      </w:r>
      <w:r w:rsidR="00041FED" w:rsidRPr="00041FED">
        <w:rPr>
          <w:rFonts w:eastAsiaTheme="minorEastAsia" w:cs="Arial"/>
          <w:szCs w:val="18"/>
          <w:lang w:eastAsia="en-GB"/>
        </w:rPr>
        <w:t>above its neighbour</w:t>
      </w:r>
      <w:r w:rsidR="00041FED" w:rsidRPr="00041FED">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041FED" w:rsidRPr="00041FED">
        <w:rPr>
          <w:rFonts w:eastAsiaTheme="minorEastAsia" w:cs="Arial"/>
          <w:szCs w:val="18"/>
          <w:lang w:eastAsia="en-GB"/>
        </w:rPr>
        <w:t>Norway</w:t>
      </w:r>
      <w:r w:rsidR="005D78C1" w:rsidRPr="000169D1">
        <w:rPr>
          <w:rFonts w:cs="Arial"/>
          <w:szCs w:val="18"/>
        </w:rPr>
        <w:t xml:space="preserve"> and </w:t>
      </w:r>
      <w:r w:rsidR="00041FED" w:rsidRPr="00041FED">
        <w:rPr>
          <w:rFonts w:eastAsiaTheme="minorEastAsia" w:cs="Arial"/>
          <w:szCs w:val="18"/>
          <w:lang w:eastAsia="en-GB"/>
        </w:rPr>
        <w:t>Denmark</w:t>
      </w:r>
      <w:r w:rsidR="005D78C1" w:rsidRPr="000169D1">
        <w:rPr>
          <w:rFonts w:cs="Arial"/>
          <w:szCs w:val="18"/>
        </w:rPr>
        <w:t xml:space="preserve">, </w:t>
      </w:r>
      <w:r w:rsidRPr="000169D1">
        <w:rPr>
          <w:rFonts w:cs="Arial"/>
          <w:szCs w:val="18"/>
        </w:rPr>
        <w:t xml:space="preserve">and economic power (estimated though GDP CV) </w:t>
      </w:r>
      <w:r w:rsidR="00041FED" w:rsidRPr="00041FED">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041FED" w:rsidRPr="00041FED">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041FED" w:rsidRPr="00041FED">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943DC" w:rsidP="00DD01AF">
      <w:r>
        <w:pict>
          <v:shape id="_x0000_i102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041FED" w:rsidRPr="00041FED">
        <w:rPr>
          <w:rFonts w:eastAsiaTheme="minorEastAsia" w:cs="Arial"/>
          <w:szCs w:val="18"/>
          <w:lang w:eastAsia="en-GB"/>
        </w:rPr>
        <w:t>Australia</w:t>
      </w:r>
      <w:r w:rsidRPr="00C148B4">
        <w:rPr>
          <w:rFonts w:cs="Arial"/>
          <w:szCs w:val="18"/>
        </w:rPr>
        <w:t xml:space="preserve"> and </w:t>
      </w:r>
      <w:r w:rsidR="00041FED" w:rsidRPr="00041FED">
        <w:rPr>
          <w:rFonts w:eastAsiaTheme="minorEastAsia" w:cs="Arial"/>
          <w:szCs w:val="18"/>
          <w:lang w:eastAsia="en-GB"/>
        </w:rPr>
        <w:t>Finland</w:t>
      </w:r>
      <w:r w:rsidRPr="00C148B4">
        <w:rPr>
          <w:rFonts w:cs="Arial"/>
          <w:szCs w:val="18"/>
        </w:rPr>
        <w:t xml:space="preserve">. </w:t>
      </w:r>
      <w:r w:rsidR="00041FED" w:rsidRPr="00041FED">
        <w:rPr>
          <w:rFonts w:cs="Arial"/>
          <w:szCs w:val="18"/>
          <w:lang w:eastAsia="en-GB"/>
        </w:rPr>
        <w:t>Sweden</w:t>
      </w:r>
      <w:r w:rsidR="000169D1">
        <w:rPr>
          <w:rFonts w:cs="Arial"/>
          <w:szCs w:val="18"/>
        </w:rPr>
        <w:t xml:space="preserve"> </w:t>
      </w:r>
      <w:r w:rsidR="00EB2495" w:rsidRPr="00C148B4">
        <w:rPr>
          <w:rFonts w:cs="Arial"/>
          <w:szCs w:val="18"/>
        </w:rPr>
        <w:t xml:space="preserve">has a life expectancy at birth </w:t>
      </w:r>
      <w:r w:rsidR="00041FED" w:rsidRPr="00041FED">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943DC">
      <w:r>
        <w:pict>
          <v:shape id="_x0000_i1027"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41FED" w:rsidRPr="00041FED">
        <w:rPr>
          <w:rFonts w:eastAsiaTheme="minorEastAsia" w:cs="Arial"/>
          <w:szCs w:val="18"/>
          <w:lang w:eastAsia="en-GB"/>
        </w:rPr>
        <w:t>Sweden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41FED" w:rsidRPr="00041FED">
        <w:rPr>
          <w:rFonts w:eastAsiaTheme="minorEastAsia" w:cs="Arial"/>
          <w:szCs w:val="18"/>
          <w:lang w:eastAsia="en-GB"/>
        </w:rPr>
        <w:t>Sweden</w:t>
      </w:r>
      <w:r w:rsidRPr="003C30ED">
        <w:rPr>
          <w:rFonts w:cs="Arial"/>
          <w:szCs w:val="18"/>
        </w:rPr>
        <w:t xml:space="preserve"> is </w:t>
      </w:r>
      <w:r w:rsidR="00041FED" w:rsidRPr="00041FED">
        <w:rPr>
          <w:rFonts w:eastAsiaTheme="minorEastAsia" w:cs="Arial"/>
          <w:szCs w:val="18"/>
          <w:lang w:eastAsia="en-GB"/>
        </w:rPr>
        <w:t>586%</w:t>
      </w:r>
      <w:r w:rsidRPr="003C30ED">
        <w:rPr>
          <w:rFonts w:cs="Arial"/>
          <w:szCs w:val="18"/>
        </w:rPr>
        <w:t xml:space="preserve"> of the world average</w:t>
      </w:r>
      <w:r w:rsidR="00B418EB" w:rsidRPr="003C30ED">
        <w:rPr>
          <w:rFonts w:cs="Arial"/>
          <w:szCs w:val="18"/>
        </w:rPr>
        <w:t xml:space="preserve">, hence being </w:t>
      </w:r>
      <w:proofErr w:type="gramStart"/>
      <w:r w:rsidR="00041FED" w:rsidRPr="00041FED">
        <w:rPr>
          <w:rFonts w:eastAsiaTheme="minorEastAsia" w:cs="Arial"/>
          <w:szCs w:val="18"/>
          <w:lang w:eastAsia="en-GB"/>
        </w:rPr>
        <w:t>non</w:t>
      </w:r>
      <w:r w:rsidR="00041FED" w:rsidRPr="00041FED">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041FED" w:rsidRPr="00041FED">
        <w:rPr>
          <w:rFonts w:eastAsiaTheme="minorEastAsia" w:cs="Arial"/>
          <w:szCs w:val="18"/>
          <w:lang w:eastAsia="en-GB"/>
        </w:rPr>
        <w:t>Sweden</w:t>
      </w:r>
      <w:bookmarkEnd w:id="2"/>
      <w:r w:rsidR="00B418EB" w:rsidRPr="003C30ED">
        <w:rPr>
          <w:rFonts w:cs="Arial"/>
          <w:szCs w:val="18"/>
        </w:rPr>
        <w:t xml:space="preserve"> is </w:t>
      </w:r>
      <w:r w:rsidR="00041FED" w:rsidRPr="00041FED">
        <w:rPr>
          <w:rFonts w:eastAsiaTheme="minorEastAsia" w:cs="Arial"/>
          <w:szCs w:val="18"/>
          <w:lang w:eastAsia="en-GB"/>
        </w:rPr>
        <w:t>231%</w:t>
      </w:r>
      <w:r w:rsidR="00C443DA" w:rsidRPr="003C30ED">
        <w:rPr>
          <w:rFonts w:cs="Arial"/>
          <w:szCs w:val="18"/>
        </w:rPr>
        <w:t xml:space="preserve"> of the international average and </w:t>
      </w:r>
      <w:r w:rsidR="00041FED" w:rsidRPr="00041FED">
        <w:rPr>
          <w:rFonts w:eastAsiaTheme="minorEastAsia" w:cs="Arial"/>
          <w:szCs w:val="18"/>
          <w:lang w:eastAsia="en-GB"/>
        </w:rPr>
        <w:t>396%</w:t>
      </w:r>
      <w:r w:rsidR="00C443DA" w:rsidRPr="003C30ED">
        <w:rPr>
          <w:rFonts w:cs="Arial"/>
          <w:szCs w:val="18"/>
        </w:rPr>
        <w:t xml:space="preserve"> of the recycling threshold, hence ecologically </w:t>
      </w:r>
      <w:r w:rsidR="00041FED" w:rsidRPr="00041FED">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41FED" w:rsidRPr="00041FED">
        <w:rPr>
          <w:rFonts w:eastAsiaTheme="minorEastAsia" w:cs="Arial"/>
          <w:szCs w:val="18"/>
          <w:lang w:eastAsia="en-GB"/>
        </w:rPr>
        <w:t>Sweden</w:t>
      </w:r>
      <w:r w:rsidR="00C443DA" w:rsidRPr="003C30ED">
        <w:rPr>
          <w:rFonts w:cs="Arial"/>
          <w:szCs w:val="18"/>
        </w:rPr>
        <w:t xml:space="preserve"> is </w:t>
      </w:r>
      <w:r w:rsidR="00041FED" w:rsidRPr="00041FED">
        <w:rPr>
          <w:rFonts w:eastAsiaTheme="minorEastAsia" w:cs="Arial"/>
          <w:szCs w:val="18"/>
          <w:lang w:eastAsia="en-GB"/>
        </w:rPr>
        <w:t>68%</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041FED" w:rsidRPr="00041FED">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041FED" w:rsidRPr="00041FED">
        <w:rPr>
          <w:rFonts w:eastAsiaTheme="minorEastAsia" w:cs="Arial"/>
          <w:szCs w:val="18"/>
          <w:lang w:eastAsia="en-GB"/>
        </w:rPr>
        <w:t>93%</w:t>
      </w:r>
      <w:r w:rsidR="00691D14" w:rsidRPr="003C30ED">
        <w:rPr>
          <w:rFonts w:cs="Arial"/>
          <w:szCs w:val="18"/>
        </w:rPr>
        <w:t xml:space="preserve"> of the international level and </w:t>
      </w:r>
      <w:r w:rsidR="00041FED" w:rsidRPr="00041FED">
        <w:rPr>
          <w:rFonts w:eastAsiaTheme="minorEastAsia" w:cs="Arial"/>
          <w:szCs w:val="18"/>
          <w:lang w:eastAsia="en-GB"/>
        </w:rPr>
        <w:t>240%</w:t>
      </w:r>
      <w:r w:rsidR="00691D14" w:rsidRPr="003C30ED">
        <w:rPr>
          <w:rFonts w:cs="Arial"/>
          <w:szCs w:val="18"/>
        </w:rPr>
        <w:t xml:space="preserve"> of the ethical threshold, therefore </w:t>
      </w:r>
      <w:r w:rsidR="00041FED" w:rsidRPr="00041FED">
        <w:rPr>
          <w:rFonts w:eastAsiaTheme="minorEastAsia" w:cs="Arial"/>
          <w:szCs w:val="18"/>
          <w:lang w:eastAsia="en-GB"/>
        </w:rPr>
        <w:t>contributing</w:t>
      </w:r>
      <w:r w:rsidR="00041FED" w:rsidRPr="00041FED">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41FED" w:rsidRPr="00041FED">
        <w:rPr>
          <w:rFonts w:cs="Arial"/>
          <w:szCs w:val="18"/>
          <w:lang w:eastAsia="en-GB"/>
        </w:rPr>
        <w:t>Sweden</w:t>
      </w:r>
      <w:r w:rsidR="00041FED">
        <w:rPr>
          <w:rFonts w:cs="Arial"/>
          <w:szCs w:val="18"/>
        </w:rPr>
        <w:t>’</w:t>
      </w:r>
      <w:r w:rsidRPr="0040139C">
        <w:rPr>
          <w:rFonts w:cs="Arial"/>
          <w:szCs w:val="18"/>
        </w:rPr>
        <w:t xml:space="preserve">s GDP CV pc is </w:t>
      </w:r>
      <w:r w:rsidR="00041FED" w:rsidRPr="00041FED">
        <w:rPr>
          <w:rFonts w:eastAsiaTheme="minorEastAsia" w:cs="Arial"/>
          <w:szCs w:val="18"/>
          <w:lang w:eastAsia="en-GB"/>
        </w:rPr>
        <w:t>476%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041FED" w:rsidRPr="00041FED">
        <w:rPr>
          <w:rFonts w:eastAsiaTheme="minorEastAsia" w:cs="Arial"/>
          <w:szCs w:val="18"/>
          <w:lang w:eastAsia="en-GB"/>
        </w:rPr>
        <w:t>non</w:t>
      </w:r>
      <w:r w:rsidR="00041FED" w:rsidRPr="00041FED">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041FED" w:rsidRPr="00041FED">
        <w:rPr>
          <w:rFonts w:eastAsiaTheme="minorEastAsia" w:cs="Arial"/>
          <w:szCs w:val="18"/>
          <w:lang w:eastAsia="en-GB"/>
        </w:rPr>
        <w:t>1335%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041FED" w:rsidRPr="00041FED">
        <w:rPr>
          <w:rFonts w:eastAsiaTheme="minorEastAsia" w:cs="Arial"/>
          <w:szCs w:val="18"/>
          <w:lang w:eastAsia="en-GB"/>
        </w:rPr>
        <w:t>417%</w:t>
      </w:r>
      <w:r w:rsidR="0091495E" w:rsidRPr="0040139C">
        <w:rPr>
          <w:rFonts w:cs="Arial"/>
          <w:szCs w:val="18"/>
        </w:rPr>
        <w:t xml:space="preserve"> of the international average and </w:t>
      </w:r>
      <w:r w:rsidR="00041FED" w:rsidRPr="00041FED">
        <w:rPr>
          <w:rFonts w:eastAsiaTheme="minorEastAsia" w:cs="Arial"/>
          <w:szCs w:val="18"/>
          <w:lang w:eastAsia="en-GB"/>
        </w:rPr>
        <w:t>1461%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41FED" w:rsidRPr="00041FED">
        <w:rPr>
          <w:rFonts w:eastAsiaTheme="minorEastAsia" w:cs="Arial"/>
          <w:szCs w:val="18"/>
          <w:lang w:eastAsia="en-GB"/>
        </w:rPr>
        <w:t>Sweden</w:t>
      </w:r>
      <w:r w:rsidRPr="00691D14">
        <w:rPr>
          <w:rFonts w:cs="Arial"/>
          <w:szCs w:val="18"/>
        </w:rPr>
        <w:t xml:space="preserve"> is </w:t>
      </w:r>
      <w:r w:rsidR="00041FED" w:rsidRPr="00041FED">
        <w:rPr>
          <w:rFonts w:eastAsiaTheme="minorEastAsia" w:cs="Arial"/>
          <w:szCs w:val="18"/>
          <w:lang w:eastAsia="en-GB"/>
        </w:rPr>
        <w:t>9.98</w:t>
      </w:r>
      <w:r w:rsidRPr="00691D14">
        <w:rPr>
          <w:rFonts w:cs="Arial"/>
          <w:szCs w:val="18"/>
        </w:rPr>
        <w:t xml:space="preserve"> years </w:t>
      </w:r>
      <w:r w:rsidR="00041FED" w:rsidRPr="00041FED">
        <w:rPr>
          <w:rFonts w:eastAsiaTheme="minorEastAsia" w:cs="Arial"/>
          <w:szCs w:val="18"/>
          <w:lang w:eastAsia="en-GB"/>
        </w:rPr>
        <w:t>above</w:t>
      </w:r>
      <w:r w:rsidRPr="00691D14">
        <w:rPr>
          <w:rFonts w:cs="Arial"/>
          <w:szCs w:val="18"/>
        </w:rPr>
        <w:t xml:space="preserve"> the international average (</w:t>
      </w:r>
      <w:r w:rsidR="00041FED" w:rsidRPr="00041FED">
        <w:rPr>
          <w:rFonts w:eastAsiaTheme="minorEastAsia" w:cs="Arial"/>
          <w:szCs w:val="18"/>
          <w:lang w:eastAsia="en-GB"/>
        </w:rPr>
        <w:t>9.48</w:t>
      </w:r>
      <w:r w:rsidRPr="00691D14">
        <w:rPr>
          <w:rFonts w:cs="Arial"/>
          <w:szCs w:val="18"/>
        </w:rPr>
        <w:t xml:space="preserve"> in women and </w:t>
      </w:r>
      <w:r w:rsidR="00041FED" w:rsidRPr="00041FED">
        <w:rPr>
          <w:rFonts w:eastAsiaTheme="minorEastAsia" w:cs="Arial"/>
          <w:szCs w:val="18"/>
          <w:lang w:eastAsia="en-GB"/>
        </w:rPr>
        <w:t>10.48</w:t>
      </w:r>
      <w:r w:rsidRPr="00691D14">
        <w:rPr>
          <w:rFonts w:cs="Arial"/>
          <w:szCs w:val="18"/>
        </w:rPr>
        <w:t xml:space="preserve"> </w:t>
      </w:r>
      <w:r w:rsidR="00041FED" w:rsidRPr="00041FED">
        <w:rPr>
          <w:rFonts w:eastAsiaTheme="minorEastAsia" w:cs="Arial"/>
          <w:szCs w:val="18"/>
          <w:lang w:eastAsia="en-GB"/>
        </w:rPr>
        <w:t>above</w:t>
      </w:r>
      <w:r w:rsidRPr="00691D14">
        <w:rPr>
          <w:rFonts w:cs="Arial"/>
          <w:szCs w:val="18"/>
        </w:rPr>
        <w:t xml:space="preserve"> in men) and </w:t>
      </w:r>
      <w:r w:rsidR="00041FED" w:rsidRPr="00041FED">
        <w:rPr>
          <w:rFonts w:eastAsiaTheme="minorEastAsia" w:cs="Arial"/>
          <w:szCs w:val="18"/>
          <w:lang w:eastAsia="en-GB"/>
        </w:rPr>
        <w:t>5.91</w:t>
      </w:r>
      <w:r w:rsidRPr="00691D14">
        <w:rPr>
          <w:rFonts w:cs="Arial"/>
          <w:szCs w:val="18"/>
        </w:rPr>
        <w:t xml:space="preserve"> years </w:t>
      </w:r>
      <w:r w:rsidR="00041FED" w:rsidRPr="00041FED">
        <w:rPr>
          <w:rFonts w:eastAsiaTheme="minorEastAsia" w:cs="Arial"/>
          <w:szCs w:val="18"/>
          <w:lang w:eastAsia="en-GB"/>
        </w:rPr>
        <w:t>above</w:t>
      </w:r>
      <w:r w:rsidRPr="00691D14">
        <w:rPr>
          <w:rFonts w:cs="Arial"/>
          <w:szCs w:val="18"/>
        </w:rPr>
        <w:t xml:space="preserve"> the HRS level (</w:t>
      </w:r>
      <w:r w:rsidR="00041FED" w:rsidRPr="00041FED">
        <w:rPr>
          <w:rFonts w:eastAsiaTheme="minorEastAsia" w:cs="Arial"/>
          <w:szCs w:val="18"/>
          <w:lang w:eastAsia="en-GB"/>
        </w:rPr>
        <w:t>4.19</w:t>
      </w:r>
      <w:r w:rsidRPr="00691D14">
        <w:rPr>
          <w:rFonts w:cs="Arial"/>
          <w:szCs w:val="18"/>
        </w:rPr>
        <w:t xml:space="preserve"> </w:t>
      </w:r>
      <w:r w:rsidR="00041FED" w:rsidRPr="00041FED">
        <w:rPr>
          <w:rFonts w:eastAsiaTheme="minorEastAsia" w:cs="Arial"/>
          <w:szCs w:val="18"/>
          <w:lang w:eastAsia="en-GB"/>
        </w:rPr>
        <w:t>above</w:t>
      </w:r>
      <w:r w:rsidRPr="00691D14">
        <w:rPr>
          <w:rFonts w:cs="Arial"/>
          <w:szCs w:val="18"/>
        </w:rPr>
        <w:t xml:space="preserve"> in women and </w:t>
      </w:r>
      <w:r w:rsidR="00041FED" w:rsidRPr="00041FED">
        <w:rPr>
          <w:rFonts w:eastAsiaTheme="minorEastAsia" w:cs="Arial"/>
          <w:szCs w:val="18"/>
          <w:lang w:eastAsia="en-GB"/>
        </w:rPr>
        <w:t>7.64</w:t>
      </w:r>
      <w:r w:rsidRPr="00691D14">
        <w:rPr>
          <w:rFonts w:cs="Arial"/>
          <w:szCs w:val="18"/>
        </w:rPr>
        <w:t xml:space="preserve"> </w:t>
      </w:r>
      <w:r w:rsidR="00041FED" w:rsidRPr="00041FED">
        <w:rPr>
          <w:rFonts w:eastAsiaTheme="minorEastAsia" w:cs="Arial"/>
          <w:szCs w:val="18"/>
          <w:lang w:eastAsia="en-GB"/>
        </w:rPr>
        <w:t>above</w:t>
      </w:r>
      <w:r w:rsidR="00BB1CDC" w:rsidRPr="00691D14">
        <w:rPr>
          <w:rFonts w:cs="Arial"/>
          <w:szCs w:val="18"/>
        </w:rPr>
        <w:t xml:space="preserve"> in men) with a proportional sex difference of </w:t>
      </w:r>
      <w:r w:rsidR="00041FED" w:rsidRPr="00041FED">
        <w:rPr>
          <w:rFonts w:eastAsiaTheme="minorEastAsia" w:cs="Arial"/>
          <w:szCs w:val="18"/>
          <w:lang w:eastAsia="en-GB"/>
        </w:rPr>
        <w:t>4.14%</w:t>
      </w:r>
      <w:r w:rsidR="00BB1CDC" w:rsidRPr="00691D14">
        <w:rPr>
          <w:rFonts w:cs="Arial"/>
          <w:szCs w:val="18"/>
        </w:rPr>
        <w:t xml:space="preserve">, </w:t>
      </w:r>
      <w:r w:rsidR="00041FED" w:rsidRPr="00041FED">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041FED" w:rsidRPr="00041FED">
        <w:rPr>
          <w:rFonts w:ascii="Calibri" w:eastAsiaTheme="minorEastAsia" w:hAnsi="Calibri" w:cs="Calibri"/>
          <w:color w:val="000000"/>
          <w:sz w:val="22"/>
          <w:lang w:eastAsia="en-GB"/>
        </w:rPr>
        <w:t>Sweden</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0D00EF" w:rsidP="008224FD">
      <w:pPr>
        <w:keepNext/>
        <w:jc w:val="center"/>
      </w:pPr>
      <w:r>
        <w:pict>
          <v:shape id="_x0000_i102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0D00EF" w:rsidP="00E2114C">
      <w:pPr>
        <w:jc w:val="center"/>
      </w:pPr>
      <w:r>
        <w:pict>
          <v:shape id="_x0000_i1029"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0D00EF" w:rsidP="00907D25">
      <w:pPr>
        <w:pStyle w:val="Caption"/>
        <w:jc w:val="center"/>
        <w:rPr>
          <w:color w:val="1F4E79" w:themeColor="accent1" w:themeShade="80"/>
        </w:rPr>
      </w:pPr>
      <w:r>
        <w:rPr>
          <w:color w:val="1F4E79" w:themeColor="accent1" w:themeShade="80"/>
        </w:rPr>
        <w:pict>
          <v:shape id="_x0000_i1030"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41FED" w:rsidRPr="00041FED">
        <w:rPr>
          <w:rFonts w:eastAsiaTheme="minorEastAsia" w:cs="Arial"/>
          <w:i w:val="0"/>
          <w:iCs w:val="0"/>
          <w:color w:val="1F4E79" w:themeColor="accent1" w:themeShade="80"/>
          <w:lang w:eastAsia="en-GB"/>
        </w:rPr>
        <w:t>Sweden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041FED" w:rsidRPr="00041FED">
        <w:rPr>
          <w:rFonts w:eastAsiaTheme="minorEastAsia" w:cs="Arial"/>
          <w:i w:val="0"/>
          <w:iCs w:val="0"/>
          <w:color w:val="1F4E79" w:themeColor="accent1" w:themeShade="80"/>
          <w:lang w:eastAsia="en-GB"/>
        </w:rPr>
        <w:t>non</w:t>
      </w:r>
      <w:r w:rsidR="00041FED" w:rsidRPr="00041FED">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41FED" w:rsidRPr="00041FE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41FED" w:rsidRPr="00041FED">
        <w:rPr>
          <w:rFonts w:eastAsiaTheme="minorEastAsia" w:cs="Arial"/>
          <w:i w:val="0"/>
          <w:iCs w:val="0"/>
          <w:color w:val="1F4E79" w:themeColor="accent1" w:themeShade="80"/>
          <w:lang w:eastAsia="en-GB"/>
        </w:rPr>
        <w:t>contributing</w:t>
      </w:r>
      <w:r w:rsidR="00041FED" w:rsidRPr="00041FED">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41FED" w:rsidRPr="00041FED">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041FED" w:rsidRPr="00041FED">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0D00EF" w:rsidP="00AD744D">
      <w:pPr>
        <w:jc w:val="center"/>
      </w:pPr>
      <w:r>
        <w:pict>
          <v:shape id="_x0000_i1031" type="#_x0000_t75" style="width:356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041FED" w:rsidRPr="00041FED">
        <w:rPr>
          <w:rFonts w:eastAsiaTheme="minorEastAsia" w:cs="Arial"/>
          <w:iCs/>
          <w:szCs w:val="18"/>
          <w:lang w:eastAsia="en-GB"/>
        </w:rPr>
        <w:t>Sweden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041FED" w:rsidRPr="00041FED">
        <w:rPr>
          <w:rFonts w:eastAsiaTheme="minorEastAsia" w:cs="Arial"/>
          <w:iCs/>
          <w:szCs w:val="18"/>
          <w:lang w:eastAsia="en-GB"/>
        </w:rPr>
        <w:t>Sweden</w:t>
      </w:r>
      <w:r w:rsidR="00597E52" w:rsidRPr="00597E52">
        <w:rPr>
          <w:rFonts w:cs="Arial"/>
          <w:szCs w:val="18"/>
        </w:rPr>
        <w:t xml:space="preserve"> is $</w:t>
      </w:r>
      <w:r w:rsidR="00041FED" w:rsidRPr="00041FED">
        <w:rPr>
          <w:rFonts w:eastAsiaTheme="minorEastAsia" w:cs="Arial"/>
          <w:szCs w:val="18"/>
          <w:lang w:eastAsia="en-GB"/>
        </w:rPr>
        <w:t>537316279888</w:t>
      </w:r>
      <w:r w:rsidR="00597E52" w:rsidRPr="00597E52">
        <w:rPr>
          <w:rFonts w:cs="Arial"/>
          <w:szCs w:val="18"/>
        </w:rPr>
        <w:t xml:space="preserve">, </w:t>
      </w:r>
      <w:r w:rsidR="00041FED" w:rsidRPr="00041FED">
        <w:rPr>
          <w:rFonts w:eastAsiaTheme="minorEastAsia" w:cs="Arial"/>
          <w:i/>
          <w:iCs/>
          <w:szCs w:val="18"/>
          <w:lang w:eastAsia="en-GB"/>
        </w:rPr>
        <w:t>0.6576%</w:t>
      </w:r>
      <w:r w:rsidR="00597E52" w:rsidRPr="00597E52">
        <w:rPr>
          <w:rFonts w:cs="Arial"/>
          <w:szCs w:val="18"/>
        </w:rPr>
        <w:t xml:space="preserve"> of the world’s GDP (while being </w:t>
      </w:r>
      <w:r w:rsidR="00041FED" w:rsidRPr="00041FED">
        <w:rPr>
          <w:rFonts w:eastAsiaTheme="minorEastAsia" w:cs="Arial"/>
          <w:i/>
          <w:iCs/>
          <w:szCs w:val="18"/>
          <w:lang w:eastAsia="en-GB"/>
        </w:rPr>
        <w:t>0.1343%</w:t>
      </w:r>
      <w:r w:rsidR="00597E52" w:rsidRPr="00597E52">
        <w:rPr>
          <w:rFonts w:cs="Arial"/>
          <w:szCs w:val="18"/>
        </w:rPr>
        <w:t xml:space="preserve"> of the world’s population), which translates in GDP pc $</w:t>
      </w:r>
      <w:r w:rsidR="00041FED" w:rsidRPr="00041FED">
        <w:rPr>
          <w:rFonts w:eastAsiaTheme="minorEastAsia" w:cs="Arial"/>
          <w:szCs w:val="18"/>
          <w:lang w:eastAsia="en-GB"/>
        </w:rPr>
        <w:t>52199</w:t>
      </w:r>
      <w:r w:rsidR="00597E52" w:rsidRPr="00597E52">
        <w:rPr>
          <w:rFonts w:cs="Arial"/>
          <w:szCs w:val="18"/>
        </w:rPr>
        <w:t xml:space="preserve">pcy, as mentioned above, </w:t>
      </w:r>
      <w:r w:rsidR="00041FED" w:rsidRPr="00041FED">
        <w:rPr>
          <w:rFonts w:eastAsiaTheme="minorEastAsia" w:cs="Arial"/>
          <w:szCs w:val="18"/>
          <w:lang w:eastAsia="en-GB"/>
        </w:rPr>
        <w:t>476%</w:t>
      </w:r>
      <w:r w:rsidR="00597E52" w:rsidRPr="00597E52">
        <w:rPr>
          <w:rFonts w:cs="Arial"/>
          <w:szCs w:val="18"/>
        </w:rPr>
        <w:t xml:space="preserve"> of the international average and </w:t>
      </w:r>
      <w:r w:rsidR="00041FED" w:rsidRPr="00041FED">
        <w:rPr>
          <w:rFonts w:eastAsiaTheme="minorEastAsia" w:cs="Arial"/>
          <w:szCs w:val="18"/>
          <w:lang w:eastAsia="en-GB"/>
        </w:rPr>
        <w:t>1335%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0D00EF"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041FED" w:rsidRPr="00041FED">
        <w:rPr>
          <w:rFonts w:eastAsiaTheme="minorEastAsia" w:cs="Arial"/>
          <w:szCs w:val="18"/>
          <w:lang w:eastAsia="en-GB"/>
        </w:rPr>
        <w:t>Sweden</w:t>
      </w:r>
      <w:r w:rsidR="0071566C" w:rsidRPr="008C77F0">
        <w:rPr>
          <w:rFonts w:cs="Arial"/>
          <w:szCs w:val="18"/>
        </w:rPr>
        <w:t xml:space="preserve"> is </w:t>
      </w:r>
      <w:proofErr w:type="gramStart"/>
      <w:r w:rsidR="00041FED" w:rsidRPr="00041FED">
        <w:rPr>
          <w:rFonts w:eastAsiaTheme="minorEastAsia" w:cs="Arial"/>
          <w:szCs w:val="18"/>
          <w:lang w:eastAsia="en-GB"/>
        </w:rPr>
        <w:t>non</w:t>
      </w:r>
      <w:r w:rsidR="00041FED" w:rsidRPr="00041FED">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0D00EF" w:rsidP="000F3995">
      <w:pPr>
        <w:jc w:val="center"/>
        <w:rPr>
          <w:noProof/>
          <w:lang w:eastAsia="en-GB"/>
        </w:rPr>
      </w:pPr>
      <w:r>
        <w:rPr>
          <w:noProof/>
          <w:lang w:eastAsia="en-GB"/>
        </w:rPr>
        <w:pict>
          <v:shape id="_x0000_i1033"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0D00EF" w:rsidP="000F3995">
      <w:pPr>
        <w:jc w:val="center"/>
        <w:rPr>
          <w:noProof/>
          <w:lang w:eastAsia="en-GB"/>
        </w:rPr>
      </w:pPr>
      <w:r>
        <w:rPr>
          <w:rFonts w:cs="Arial"/>
          <w:szCs w:val="18"/>
        </w:rPr>
        <w:pict>
          <v:shape id="_x0000_i1034"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0D00EF" w:rsidP="000F3995">
      <w:pPr>
        <w:jc w:val="center"/>
      </w:pPr>
      <w:r>
        <w:pict>
          <v:shape id="_x0000_i1035"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041FED" w:rsidRPr="00041FED">
        <w:rPr>
          <w:rFonts w:eastAsiaTheme="minorEastAsia" w:cs="Arial"/>
          <w:szCs w:val="18"/>
          <w:lang w:eastAsia="en-GB"/>
        </w:rPr>
        <w:t>contribution</w:t>
      </w:r>
      <w:r w:rsidR="00041FED" w:rsidRPr="00041FED">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041FED" w:rsidRPr="00041FED">
        <w:rPr>
          <w:rFonts w:eastAsiaTheme="minorEastAsia" w:cs="Arial"/>
          <w:szCs w:val="18"/>
          <w:lang w:eastAsia="en-GB"/>
        </w:rPr>
        <w:t>-8192</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041FED" w:rsidRPr="00041FED">
        <w:rPr>
          <w:rFonts w:cs="Arial"/>
          <w:szCs w:val="18"/>
          <w:lang w:eastAsia="en-GB"/>
        </w:rPr>
        <w:t>Sweden</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041FED" w:rsidRPr="00041FED">
        <w:rPr>
          <w:rFonts w:eastAsiaTheme="minorEastAsia" w:cs="Arial"/>
          <w:szCs w:val="18"/>
          <w:lang w:eastAsia="en-GB"/>
        </w:rPr>
        <w:t>-593.29</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041FED" w:rsidRPr="00041FED">
        <w:rPr>
          <w:rFonts w:eastAsiaTheme="minorEastAsia" w:cs="Arial"/>
          <w:color w:val="000000"/>
          <w:szCs w:val="18"/>
          <w:lang w:eastAsia="en-GB"/>
        </w:rPr>
        <w:t>7.24%</w:t>
      </w:r>
      <w:r w:rsidR="008655DB" w:rsidRPr="008655DB">
        <w:rPr>
          <w:rFonts w:eastAsiaTheme="minorEastAsia" w:cs="Arial"/>
          <w:szCs w:val="18"/>
          <w:lang w:eastAsia="en-GB"/>
        </w:rPr>
        <w:t xml:space="preserve"> o</w:t>
      </w:r>
      <w:r w:rsidR="00A3172C">
        <w:rPr>
          <w:rFonts w:eastAsiaTheme="minorEastAsia" w:cs="Arial"/>
          <w:szCs w:val="18"/>
          <w:lang w:eastAsia="en-GB"/>
        </w:rPr>
        <w:t>f the level required</w:t>
      </w:r>
      <w:bookmarkStart w:id="4" w:name="_GoBack"/>
      <w:bookmarkEnd w:id="4"/>
      <w:r w:rsidR="00A3172C">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41FED" w:rsidRPr="00041FED">
        <w:rPr>
          <w:rFonts w:eastAsiaTheme="minorEastAsia" w:cs="Arial"/>
          <w:szCs w:val="18"/>
          <w:lang w:eastAsia="en-GB"/>
        </w:rPr>
        <w:t>Sweden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D00E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41FED" w:rsidRPr="00041FED">
        <w:rPr>
          <w:rFonts w:eastAsiaTheme="minorEastAsia" w:cs="Arial"/>
          <w:szCs w:val="18"/>
          <w:lang w:eastAsia="en-GB"/>
        </w:rPr>
        <w:t>Sweden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41FED" w:rsidRPr="00041FED">
        <w:rPr>
          <w:rFonts w:eastAsiaTheme="minorEastAsia" w:cs="Arial"/>
          <w:szCs w:val="18"/>
          <w:lang w:eastAsia="en-GB"/>
        </w:rPr>
        <w:t>9.48</w:t>
      </w:r>
      <w:r w:rsidR="007B0146" w:rsidRPr="00C03058">
        <w:rPr>
          <w:rFonts w:cs="Arial"/>
          <w:szCs w:val="18"/>
        </w:rPr>
        <w:t xml:space="preserve"> </w:t>
      </w:r>
      <w:r w:rsidR="00041FED" w:rsidRPr="00041FED">
        <w:rPr>
          <w:rFonts w:eastAsiaTheme="minorEastAsia" w:cs="Arial"/>
          <w:szCs w:val="18"/>
          <w:lang w:eastAsia="en-GB"/>
        </w:rPr>
        <w:t>above</w:t>
      </w:r>
      <w:r w:rsidR="007B0146" w:rsidRPr="00C03058">
        <w:rPr>
          <w:rFonts w:cs="Arial"/>
          <w:szCs w:val="18"/>
        </w:rPr>
        <w:t xml:space="preserve"> the international average in women and </w:t>
      </w:r>
      <w:r w:rsidR="00041FED" w:rsidRPr="00041FED">
        <w:rPr>
          <w:rFonts w:eastAsiaTheme="minorEastAsia" w:cs="Arial"/>
          <w:szCs w:val="18"/>
          <w:lang w:eastAsia="en-GB"/>
        </w:rPr>
        <w:t>10.48</w:t>
      </w:r>
      <w:r w:rsidR="007B0146" w:rsidRPr="00C03058">
        <w:rPr>
          <w:rFonts w:cs="Arial"/>
          <w:szCs w:val="18"/>
        </w:rPr>
        <w:t xml:space="preserve"> </w:t>
      </w:r>
      <w:r w:rsidR="00041FED" w:rsidRPr="00041FED">
        <w:rPr>
          <w:rFonts w:eastAsiaTheme="minorEastAsia" w:cs="Arial"/>
          <w:szCs w:val="18"/>
          <w:lang w:eastAsia="en-GB"/>
        </w:rPr>
        <w:t>above</w:t>
      </w:r>
      <w:r w:rsidR="007B0146" w:rsidRPr="00C03058">
        <w:rPr>
          <w:rFonts w:cs="Arial"/>
          <w:szCs w:val="18"/>
        </w:rPr>
        <w:t xml:space="preserve"> in men, and </w:t>
      </w:r>
      <w:r w:rsidR="00041FED" w:rsidRPr="00041FED">
        <w:rPr>
          <w:rFonts w:eastAsiaTheme="minorEastAsia" w:cs="Arial"/>
          <w:szCs w:val="18"/>
          <w:lang w:eastAsia="en-GB"/>
        </w:rPr>
        <w:t>4.19</w:t>
      </w:r>
      <w:r w:rsidR="007B0146" w:rsidRPr="00C03058">
        <w:rPr>
          <w:rFonts w:cs="Arial"/>
          <w:szCs w:val="18"/>
        </w:rPr>
        <w:t xml:space="preserve"> years </w:t>
      </w:r>
      <w:r w:rsidR="00041FED" w:rsidRPr="00041FED">
        <w:rPr>
          <w:rFonts w:eastAsiaTheme="minorEastAsia" w:cs="Arial"/>
          <w:szCs w:val="18"/>
          <w:lang w:eastAsia="en-GB"/>
        </w:rPr>
        <w:t>above</w:t>
      </w:r>
      <w:r w:rsidR="007B0146" w:rsidRPr="00C03058">
        <w:rPr>
          <w:rFonts w:cs="Arial"/>
          <w:szCs w:val="18"/>
        </w:rPr>
        <w:t xml:space="preserve"> in women and </w:t>
      </w:r>
      <w:r w:rsidR="00041FED" w:rsidRPr="00041FED">
        <w:rPr>
          <w:rFonts w:eastAsiaTheme="minorEastAsia" w:cs="Arial"/>
          <w:szCs w:val="18"/>
          <w:lang w:eastAsia="en-GB"/>
        </w:rPr>
        <w:t>7.64</w:t>
      </w:r>
      <w:r w:rsidR="007B0146" w:rsidRPr="00C03058">
        <w:rPr>
          <w:rFonts w:cs="Arial"/>
          <w:szCs w:val="18"/>
        </w:rPr>
        <w:t xml:space="preserve"> </w:t>
      </w:r>
      <w:r w:rsidR="00041FED" w:rsidRPr="00041FED">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D00EF" w:rsidP="00E2114C">
      <w:pPr>
        <w:jc w:val="center"/>
      </w:pPr>
      <w:r>
        <w:pict>
          <v:shape id="_x0000_i1036"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41FED" w:rsidRPr="00041FED">
        <w:rPr>
          <w:rFonts w:eastAsiaTheme="minorEastAsia" w:cs="Arial"/>
          <w:szCs w:val="18"/>
          <w:lang w:eastAsia="en-GB"/>
        </w:rPr>
        <w:t>Sweden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41FED" w:rsidRPr="00041FED">
        <w:rPr>
          <w:rFonts w:eastAsiaTheme="minorEastAsia" w:cs="Arial"/>
          <w:szCs w:val="18"/>
          <w:lang w:eastAsia="en-GB"/>
        </w:rPr>
        <w:t>Sweden</w:t>
      </w:r>
      <w:r w:rsidR="001B1D52" w:rsidRPr="001B1D52">
        <w:rPr>
          <w:rFonts w:cs="Arial"/>
          <w:szCs w:val="18"/>
        </w:rPr>
        <w:t xml:space="preserve"> is </w:t>
      </w:r>
      <w:r w:rsidR="00041FED" w:rsidRPr="00041FED">
        <w:rPr>
          <w:rFonts w:eastAsiaTheme="minorEastAsia" w:cs="Arial"/>
          <w:szCs w:val="18"/>
          <w:lang w:eastAsia="en-GB"/>
        </w:rPr>
        <w:t>113%</w:t>
      </w:r>
      <w:r w:rsidR="001B1D52" w:rsidRPr="001B1D52">
        <w:rPr>
          <w:rFonts w:cs="Arial"/>
          <w:szCs w:val="18"/>
        </w:rPr>
        <w:t xml:space="preserve"> of the international average and </w:t>
      </w:r>
      <w:r w:rsidR="00041FED" w:rsidRPr="00041FED">
        <w:rPr>
          <w:rFonts w:eastAsiaTheme="minorEastAsia" w:cs="Arial"/>
          <w:szCs w:val="18"/>
          <w:lang w:eastAsia="en-GB"/>
        </w:rPr>
        <w:t>107%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D00EF"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0D00EF" w:rsidP="00E2114C">
      <w:pPr>
        <w:jc w:val="center"/>
      </w:pPr>
      <w:r>
        <w:pict>
          <v:shape id="_x0000_i1038"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41FED" w:rsidRPr="00041FED">
        <w:rPr>
          <w:rFonts w:eastAsiaTheme="minorEastAsia" w:cs="Arial"/>
          <w:szCs w:val="18"/>
          <w:lang w:eastAsia="en-GB"/>
        </w:rPr>
        <w:t>Sweden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41FED" w:rsidRPr="00041FED">
        <w:rPr>
          <w:rFonts w:eastAsiaTheme="minorEastAsia" w:cs="Arial"/>
          <w:szCs w:val="18"/>
          <w:lang w:eastAsia="en-GB"/>
        </w:rPr>
        <w:t>3.48</w:t>
      </w:r>
      <w:r w:rsidR="003C7F9A" w:rsidRPr="001B1D52">
        <w:rPr>
          <w:rFonts w:cs="Arial"/>
          <w:szCs w:val="18"/>
        </w:rPr>
        <w:t xml:space="preserve"> years lower in men, which is </w:t>
      </w:r>
      <w:r w:rsidR="00041FED" w:rsidRPr="00041FED">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0D00EF" w:rsidP="00E2114C">
      <w:pPr>
        <w:jc w:val="center"/>
      </w:pPr>
      <w:r>
        <w:pict>
          <v:shape id="_x0000_i1039"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041FED" w:rsidRPr="00041FED">
        <w:rPr>
          <w:rFonts w:eastAsiaTheme="minorEastAsia" w:cs="Arial"/>
          <w:szCs w:val="18"/>
          <w:lang w:eastAsia="en-GB"/>
        </w:rPr>
        <w:t>Sweden</w:t>
      </w:r>
      <w:bookmarkEnd w:id="5"/>
      <w:r w:rsidR="006A049C" w:rsidRPr="00AD744D">
        <w:rPr>
          <w:rFonts w:cs="Arial"/>
          <w:szCs w:val="18"/>
        </w:rPr>
        <w:t xml:space="preserve">, </w:t>
      </w:r>
      <w:r w:rsidR="00740091">
        <w:rPr>
          <w:rFonts w:cs="Arial"/>
          <w:szCs w:val="18"/>
        </w:rPr>
        <w:t xml:space="preserve">(with </w:t>
      </w:r>
      <w:r w:rsidR="00041FED" w:rsidRPr="00041FED">
        <w:rPr>
          <w:rFonts w:eastAsiaTheme="minorEastAsia" w:cs="Arial"/>
          <w:szCs w:val="18"/>
          <w:lang w:eastAsia="en-GB"/>
        </w:rPr>
        <w:t>1335%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041FED">
        <w:rPr>
          <w:rFonts w:cs="Arial"/>
          <w:szCs w:val="18"/>
        </w:rPr>
        <w:t>It was high in men in the 199</w:t>
      </w:r>
      <w:r w:rsidR="00157FE5">
        <w:rPr>
          <w:rFonts w:cs="Arial"/>
          <w:szCs w:val="18"/>
        </w:rPr>
        <w:t xml:space="preserve">0s and decreased since then. </w:t>
      </w:r>
      <w:r w:rsidR="00BC0230" w:rsidRPr="00AD744D">
        <w:rPr>
          <w:rFonts w:cs="Arial"/>
          <w:szCs w:val="18"/>
        </w:rPr>
        <w:t xml:space="preserve">Today it </w:t>
      </w:r>
      <w:r w:rsidR="00A3172C">
        <w:rPr>
          <w:rFonts w:cs="Arial"/>
          <w:szCs w:val="18"/>
        </w:rPr>
        <w:t>has</w:t>
      </w:r>
      <w:r w:rsidR="00EF649F">
        <w:rPr>
          <w:rFonts w:cs="Arial"/>
          <w:szCs w:val="18"/>
        </w:rPr>
        <w:t xml:space="preserve"> </w:t>
      </w:r>
      <w:r w:rsidR="00041FED">
        <w:rPr>
          <w:rFonts w:cs="Arial"/>
          <w:szCs w:val="18"/>
        </w:rPr>
        <w:t xml:space="preserve">very low </w:t>
      </w:r>
      <w:r w:rsidR="00265DCE">
        <w:rPr>
          <w:rFonts w:cs="Arial"/>
          <w:szCs w:val="18"/>
        </w:rPr>
        <w:t>excess mortality</w:t>
      </w:r>
      <w:r w:rsidR="00A3172C">
        <w:rPr>
          <w:rFonts w:cs="Arial"/>
          <w:szCs w:val="18"/>
        </w:rPr>
        <w:t xml:space="preserve"> in men, 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0D00EF" w:rsidP="00996577">
      <w:pPr>
        <w:jc w:val="center"/>
      </w:pPr>
      <w:r>
        <w:pict>
          <v:shape id="_x0000_i1040" type="#_x0000_t75" style="width:600pt;height:239.5pt">
            <v:imagedata r:id="rId24" o:title=""/>
          </v:shape>
        </w:pict>
      </w:r>
    </w:p>
    <w:p w:rsidR="00996577" w:rsidRDefault="00996577" w:rsidP="00EF649F">
      <w:r>
        <w:t>The figure above shows how the l</w:t>
      </w:r>
      <w:r w:rsidR="00ED66D8">
        <w:t xml:space="preserve">ow level of excess mortality takes </w:t>
      </w:r>
      <w:proofErr w:type="gramStart"/>
      <w:r w:rsidR="00ED66D8">
        <w:t xml:space="preserve">place </w:t>
      </w:r>
      <w:r w:rsidR="00A3172C">
        <w:t>men</w:t>
      </w:r>
      <w:proofErr w:type="gramEnd"/>
      <w:r w:rsidR="00A3172C">
        <w:t xml:space="preserve"> older than 9</w:t>
      </w:r>
      <w:r w:rsidR="00D908F8">
        <w:t>0 years.</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0943DC" w:rsidP="00E2114C">
      <w:pPr>
        <w:jc w:val="center"/>
      </w:pPr>
      <w:r>
        <w:pict>
          <v:shape id="_x0000_i1041" type="#_x0000_t75" style="width:688.5pt;height:27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041FED" w:rsidRPr="00041FED">
        <w:rPr>
          <w:rFonts w:eastAsiaTheme="minorEastAsia" w:cs="Arial"/>
          <w:szCs w:val="18"/>
          <w:lang w:eastAsia="en-GB"/>
        </w:rPr>
        <w:t>Sweden</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A42A9D">
        <w:rPr>
          <w:rFonts w:cs="Arial"/>
          <w:szCs w:val="18"/>
        </w:rPr>
        <w:t xml:space="preserve"> over 20% in men in 1981-1985</w:t>
      </w:r>
      <w:r w:rsidR="00822F04">
        <w:rPr>
          <w:rFonts w:cs="Arial"/>
          <w:szCs w:val="18"/>
        </w:rPr>
        <w:t>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041FED" w:rsidRPr="00041FED">
        <w:rPr>
          <w:rFonts w:eastAsiaTheme="minorEastAsia" w:cs="Arial"/>
          <w:szCs w:val="18"/>
          <w:lang w:eastAsia="en-GB"/>
        </w:rPr>
        <w:t>0.00%</w:t>
      </w:r>
      <w:r w:rsidR="00B871B1" w:rsidRPr="00B871B1">
        <w:rPr>
          <w:rFonts w:cs="Arial"/>
          <w:szCs w:val="18"/>
        </w:rPr>
        <w:t xml:space="preserve"> in women and </w:t>
      </w:r>
      <w:r w:rsidR="00041FED" w:rsidRPr="00041FED">
        <w:rPr>
          <w:rFonts w:eastAsiaTheme="minorEastAsia" w:cs="Arial"/>
          <w:szCs w:val="18"/>
          <w:lang w:eastAsia="en-GB"/>
        </w:rPr>
        <w:t>0.51%</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0943DC">
      <w:pPr>
        <w:rPr>
          <w:rFonts w:cs="Arial"/>
          <w:szCs w:val="18"/>
        </w:rPr>
      </w:pPr>
      <w:r>
        <w:rPr>
          <w:rFonts w:cs="Arial"/>
          <w:szCs w:val="18"/>
        </w:rPr>
        <w:pict>
          <v:shape id="_x0000_i1042" type="#_x0000_t75" style="width:685pt;height:269pt">
            <v:imagedata r:id="rId26" o:title=""/>
          </v:shape>
        </w:pict>
      </w:r>
    </w:p>
    <w:p w:rsidR="00996577" w:rsidRDefault="00996577" w:rsidP="00996577">
      <w:r>
        <w:t xml:space="preserve">The figure above shows how the excess mortality </w:t>
      </w:r>
      <w:r w:rsidR="00D908F8">
        <w:t xml:space="preserve">in men </w:t>
      </w:r>
      <w:r w:rsidR="00A3172C">
        <w:t>older than 9</w:t>
      </w:r>
      <w:r w:rsidR="00041FED">
        <w:t>0 years (10</w:t>
      </w:r>
      <w:r w:rsidR="00D908F8">
        <w:t>% of deaths</w:t>
      </w:r>
      <w:r w:rsidR="00041FED">
        <w:t xml:space="preserve"> in older than 95 years</w:t>
      </w:r>
      <w:r w:rsidR="00D908F8">
        <w:t>).</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0D00EF" w:rsidP="00E2114C">
      <w:pPr>
        <w:jc w:val="center"/>
      </w:pPr>
      <w:r>
        <w:pict>
          <v:shape id="_x0000_i1043"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41FED" w:rsidRPr="00041FED">
        <w:rPr>
          <w:rFonts w:eastAsiaTheme="minorEastAsia" w:cs="Arial"/>
          <w:szCs w:val="18"/>
          <w:lang w:eastAsia="en-GB"/>
        </w:rPr>
        <w:t>Sweden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41FED" w:rsidRPr="00041FED">
        <w:rPr>
          <w:rFonts w:eastAsiaTheme="minorEastAsia" w:cs="Arial"/>
          <w:szCs w:val="18"/>
          <w:lang w:eastAsia="en-GB"/>
        </w:rPr>
        <w:t>438.87%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41FED" w:rsidRPr="00041FED">
        <w:rPr>
          <w:rFonts w:eastAsiaTheme="minorEastAsia" w:cs="Arial"/>
          <w:szCs w:val="18"/>
          <w:lang w:eastAsia="en-GB"/>
        </w:rPr>
        <w:t>Sweden</w:t>
      </w:r>
      <w:r w:rsidR="000169D1" w:rsidRPr="00F15F93">
        <w:rPr>
          <w:rFonts w:cs="Arial"/>
          <w:szCs w:val="18"/>
        </w:rPr>
        <w:t xml:space="preserve"> </w:t>
      </w:r>
      <w:r w:rsidR="00B871B1" w:rsidRPr="00F15F93">
        <w:rPr>
          <w:rFonts w:cs="Arial"/>
          <w:szCs w:val="18"/>
        </w:rPr>
        <w:t xml:space="preserve">and in the best SEW country (Costa Rica). It stands today at </w:t>
      </w:r>
      <w:r w:rsidR="00041FED" w:rsidRPr="00041FED">
        <w:rPr>
          <w:rFonts w:eastAsiaTheme="minorEastAsia" w:cs="Arial"/>
          <w:szCs w:val="18"/>
          <w:lang w:eastAsia="en-GB"/>
        </w:rPr>
        <w:t>4681</w:t>
      </w:r>
      <w:r w:rsidR="00B871B1" w:rsidRPr="00F15F93">
        <w:rPr>
          <w:rFonts w:cs="Arial"/>
          <w:szCs w:val="18"/>
        </w:rPr>
        <w:t xml:space="preserve"> in women and </w:t>
      </w:r>
      <w:r w:rsidR="00041FED" w:rsidRPr="00041FED">
        <w:rPr>
          <w:rFonts w:eastAsiaTheme="minorEastAsia" w:cs="Arial"/>
          <w:szCs w:val="18"/>
          <w:lang w:eastAsia="en-GB"/>
        </w:rPr>
        <w:t>3931</w:t>
      </w:r>
      <w:r w:rsidR="00B871B1" w:rsidRPr="00F15F93">
        <w:rPr>
          <w:rFonts w:cs="Arial"/>
          <w:szCs w:val="18"/>
        </w:rPr>
        <w:t xml:space="preserve"> in men, totalling </w:t>
      </w:r>
      <w:r w:rsidR="00041FED" w:rsidRPr="00041FED">
        <w:rPr>
          <w:rFonts w:eastAsiaTheme="minorEastAsia" w:cs="Arial"/>
          <w:szCs w:val="18"/>
          <w:lang w:eastAsia="en-GB"/>
        </w:rPr>
        <w:t>8143</w:t>
      </w:r>
      <w:r w:rsidR="00B871B1" w:rsidRPr="00F15F93">
        <w:rPr>
          <w:rFonts w:cs="Arial"/>
          <w:szCs w:val="18"/>
        </w:rPr>
        <w:t xml:space="preserve"> excess deaths (</w:t>
      </w:r>
      <w:r w:rsidR="00041FED" w:rsidRPr="00041FED">
        <w:rPr>
          <w:rFonts w:eastAsiaTheme="minorEastAsia" w:cs="Arial"/>
          <w:i/>
          <w:iCs/>
          <w:szCs w:val="18"/>
          <w:lang w:eastAsia="en-GB"/>
        </w:rPr>
        <w:t>0.0363%</w:t>
      </w:r>
      <w:r w:rsidR="00B871B1" w:rsidRPr="00F15F93">
        <w:rPr>
          <w:rFonts w:cs="Arial"/>
          <w:szCs w:val="18"/>
        </w:rPr>
        <w:t xml:space="preserve"> of the world’s total burden ref. best SEW vs. </w:t>
      </w:r>
      <w:r w:rsidR="00F15F93" w:rsidRPr="00F15F93">
        <w:rPr>
          <w:rFonts w:cs="Arial"/>
          <w:szCs w:val="18"/>
        </w:rPr>
        <w:t xml:space="preserve">being </w:t>
      </w:r>
      <w:r w:rsidR="00041FED" w:rsidRPr="00041FED">
        <w:rPr>
          <w:rFonts w:eastAsiaTheme="minorEastAsia" w:cs="Arial"/>
          <w:i/>
          <w:iCs/>
          <w:szCs w:val="18"/>
          <w:lang w:eastAsia="en-GB"/>
        </w:rPr>
        <w:t>0.1343%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0943DC" w:rsidP="00822F04">
      <w:pPr>
        <w:jc w:val="center"/>
      </w:pPr>
      <w:r>
        <w:pict>
          <v:shape id="_x0000_i1044"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in women older than 8</w:t>
      </w:r>
      <w:r w:rsidR="00D908F8">
        <w:rPr>
          <w:rFonts w:asciiTheme="minorHAnsi" w:hAnsiTheme="minorHAnsi"/>
          <w:color w:val="auto"/>
          <w:sz w:val="22"/>
        </w:rPr>
        <w:t>0</w:t>
      </w:r>
      <w:r w:rsidR="00070ADE">
        <w:rPr>
          <w:rFonts w:asciiTheme="minorHAnsi" w:hAnsiTheme="minorHAnsi"/>
          <w:color w:val="auto"/>
          <w:sz w:val="22"/>
        </w:rPr>
        <w:t xml:space="preserve"> years</w:t>
      </w:r>
      <w:r w:rsidR="00D908F8">
        <w:rPr>
          <w:rFonts w:asciiTheme="minorHAnsi" w:hAnsiTheme="minorHAnsi"/>
          <w:color w:val="auto"/>
          <w:sz w:val="22"/>
        </w:rPr>
        <w:t xml:space="preserve">, with highest rates in the </w:t>
      </w:r>
      <w:r w:rsidR="00041FED">
        <w:rPr>
          <w:rFonts w:asciiTheme="minorHAnsi" w:hAnsiTheme="minorHAnsi"/>
          <w:color w:val="auto"/>
          <w:sz w:val="22"/>
        </w:rPr>
        <w:t xml:space="preserve">older than </w:t>
      </w:r>
      <w:proofErr w:type="gramStart"/>
      <w:r w:rsidR="00041FED">
        <w:rPr>
          <w:rFonts w:asciiTheme="minorHAnsi" w:hAnsiTheme="minorHAnsi"/>
          <w:color w:val="auto"/>
          <w:sz w:val="22"/>
        </w:rPr>
        <w:t>80</w:t>
      </w:r>
      <w:r w:rsidR="00D908F8">
        <w:rPr>
          <w:rFonts w:asciiTheme="minorHAnsi" w:hAnsiTheme="minorHAnsi"/>
          <w:color w:val="auto"/>
          <w:sz w:val="22"/>
        </w:rPr>
        <w:t xml:space="preserve"> year old</w:t>
      </w:r>
      <w:proofErr w:type="gramEnd"/>
      <w:r w:rsidR="00041FED">
        <w:rPr>
          <w:rFonts w:asciiTheme="minorHAnsi" w:hAnsiTheme="minorHAnsi"/>
          <w:color w:val="auto"/>
          <w:sz w:val="22"/>
        </w:rPr>
        <w:t xml:space="preserve"> group, more in women</w:t>
      </w:r>
      <w:r w:rsidR="00D908F8">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0943DC" w:rsidP="00251CC5">
      <w:pPr>
        <w:jc w:val="center"/>
      </w:pPr>
      <w:r>
        <w:pict>
          <v:shape id="_x0000_i1045"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041FED" w:rsidRPr="00041FED">
        <w:rPr>
          <w:rFonts w:eastAsiaTheme="minorEastAsia" w:cs="Arial"/>
          <w:szCs w:val="18"/>
          <w:lang w:eastAsia="en-GB"/>
        </w:rPr>
        <w:t>8.93%</w:t>
      </w:r>
      <w:r w:rsidR="008E462D" w:rsidRPr="008E462D">
        <w:rPr>
          <w:rFonts w:cs="Arial"/>
          <w:szCs w:val="18"/>
        </w:rPr>
        <w:t xml:space="preserve"> (</w:t>
      </w:r>
      <w:r w:rsidR="00041FED" w:rsidRPr="00041FED">
        <w:rPr>
          <w:rFonts w:eastAsiaTheme="minorEastAsia" w:cs="Arial"/>
          <w:szCs w:val="18"/>
          <w:lang w:eastAsia="en-GB"/>
        </w:rPr>
        <w:t>23%</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041FED" w:rsidRPr="00041FED">
        <w:rPr>
          <w:rFonts w:eastAsiaTheme="minorEastAsia" w:cs="Arial"/>
          <w:szCs w:val="18"/>
          <w:lang w:eastAsia="en-GB"/>
        </w:rPr>
        <w:t>10.17%</w:t>
      </w:r>
      <w:r w:rsidR="008E462D" w:rsidRPr="008E462D">
        <w:rPr>
          <w:rFonts w:cs="Arial"/>
          <w:szCs w:val="18"/>
        </w:rPr>
        <w:t xml:space="preserve"> in women and </w:t>
      </w:r>
      <w:r w:rsidR="00041FED" w:rsidRPr="00041FED">
        <w:rPr>
          <w:rFonts w:eastAsiaTheme="minorEastAsia" w:cs="Arial"/>
          <w:szCs w:val="18"/>
          <w:lang w:eastAsia="en-GB"/>
        </w:rPr>
        <w:t>8.70%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943DC" w:rsidP="00A82EF0">
      <w:pPr>
        <w:jc w:val="center"/>
      </w:pPr>
      <w:r>
        <w:pict>
          <v:shape id="_x0000_i1046"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F25D67">
        <w:rPr>
          <w:rFonts w:asciiTheme="minorHAnsi" w:hAnsiTheme="minorHAnsi"/>
          <w:color w:val="auto"/>
          <w:sz w:val="22"/>
        </w:rPr>
        <w:t>older than 8</w:t>
      </w:r>
      <w:r w:rsidR="00041FED">
        <w:rPr>
          <w:rFonts w:asciiTheme="minorHAnsi" w:hAnsiTheme="minorHAnsi"/>
          <w:color w:val="auto"/>
          <w:sz w:val="22"/>
        </w:rPr>
        <w:t>5 years (1</w:t>
      </w:r>
      <w:r w:rsidR="00F64047">
        <w:rPr>
          <w:rFonts w:asciiTheme="minorHAnsi" w:hAnsiTheme="minorHAnsi"/>
          <w:color w:val="auto"/>
          <w:sz w:val="22"/>
        </w:rPr>
        <w:t>0-</w:t>
      </w:r>
      <w:r w:rsidR="00041FED">
        <w:rPr>
          <w:rFonts w:asciiTheme="minorHAnsi" w:hAnsiTheme="minorHAnsi"/>
          <w:color w:val="auto"/>
          <w:sz w:val="22"/>
        </w:rPr>
        <w:t>2</w:t>
      </w:r>
      <w:r w:rsidR="00F25D67">
        <w:rPr>
          <w:rFonts w:asciiTheme="minorHAnsi" w:hAnsiTheme="minorHAnsi"/>
          <w:color w:val="auto"/>
          <w:sz w:val="22"/>
        </w:rPr>
        <w:t xml:space="preserve">0% of </w:t>
      </w:r>
      <w:r w:rsidR="00F64047">
        <w:rPr>
          <w:rFonts w:asciiTheme="minorHAnsi" w:hAnsiTheme="minorHAnsi"/>
          <w:color w:val="auto"/>
          <w:sz w:val="22"/>
        </w:rPr>
        <w:t>deaths</w:t>
      </w:r>
      <w:r w:rsidR="00041FED">
        <w:rPr>
          <w:rFonts w:asciiTheme="minorHAnsi" w:hAnsiTheme="minorHAnsi"/>
          <w:color w:val="auto"/>
          <w:sz w:val="22"/>
        </w:rPr>
        <w:t xml:space="preserve"> in women and 20-30% in men</w:t>
      </w:r>
      <w:r w:rsidR="00F64047">
        <w:rPr>
          <w:rFonts w:asciiTheme="minorHAnsi" w:hAnsiTheme="minorHAnsi"/>
          <w:color w:val="auto"/>
          <w:sz w:val="22"/>
        </w:rPr>
        <w:t>)</w:t>
      </w:r>
      <w:r w:rsidR="00041FED">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3172C" w:rsidRPr="00692E2C" w:rsidRDefault="00A3172C"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A3172C" w:rsidRPr="00692E2C" w:rsidRDefault="00A3172C"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0D00EF">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0D00E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41FED" w:rsidRPr="00041FED">
        <w:rPr>
          <w:rFonts w:eastAsiaTheme="minorEastAsia" w:cs="Arial"/>
          <w:szCs w:val="18"/>
          <w:lang w:eastAsia="en-GB"/>
        </w:rPr>
        <w:t>Sweden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41FED" w:rsidRPr="00041FED">
        <w:rPr>
          <w:rFonts w:eastAsiaTheme="minorEastAsia" w:cs="Arial"/>
          <w:szCs w:val="18"/>
          <w:lang w:eastAsia="en-GB"/>
        </w:rPr>
        <w:t>-0.97</w:t>
      </w:r>
      <w:r w:rsidR="00EB1DC5" w:rsidRPr="00C8195B">
        <w:rPr>
          <w:rFonts w:cs="Arial"/>
          <w:szCs w:val="18"/>
        </w:rPr>
        <w:t xml:space="preserve"> impact through excess carbon emissions and </w:t>
      </w:r>
      <w:r w:rsidR="00041FED" w:rsidRPr="00041FED">
        <w:rPr>
          <w:rFonts w:eastAsiaTheme="minorEastAsia" w:cs="Arial"/>
          <w:szCs w:val="18"/>
          <w:lang w:eastAsia="en-GB"/>
        </w:rPr>
        <w:t>-48.22</w:t>
      </w:r>
      <w:r w:rsidR="00EB1DC5" w:rsidRPr="00C8195B">
        <w:rPr>
          <w:rFonts w:cs="Arial"/>
          <w:szCs w:val="18"/>
        </w:rPr>
        <w:t xml:space="preserve"> by excess income, it stands today at </w:t>
      </w:r>
      <w:r w:rsidR="00041FED" w:rsidRPr="00041FED">
        <w:rPr>
          <w:rFonts w:eastAsiaTheme="minorEastAsia" w:cs="Arial"/>
          <w:szCs w:val="18"/>
          <w:lang w:eastAsia="en-GB"/>
        </w:rPr>
        <w:t>34.20</w:t>
      </w:r>
      <w:r w:rsidR="00EB1DC5" w:rsidRPr="00C8195B">
        <w:rPr>
          <w:rFonts w:cs="Arial"/>
          <w:szCs w:val="18"/>
        </w:rPr>
        <w:t xml:space="preserve"> life years, and ranks </w:t>
      </w:r>
      <w:r w:rsidR="00041FED" w:rsidRPr="00041FED">
        <w:rPr>
          <w:rFonts w:eastAsiaTheme="minorEastAsia" w:cs="Arial"/>
          <w:szCs w:val="18"/>
          <w:lang w:eastAsia="en-GB"/>
        </w:rPr>
        <w:t>183</w:t>
      </w:r>
      <w:r w:rsidR="00EB1DC5" w:rsidRPr="00C8195B">
        <w:rPr>
          <w:rFonts w:cs="Arial"/>
          <w:szCs w:val="18"/>
        </w:rPr>
        <w:t xml:space="preserve"> in the world, </w:t>
      </w:r>
      <w:r w:rsidR="00041FED" w:rsidRPr="00041FED">
        <w:rPr>
          <w:rFonts w:eastAsiaTheme="minorEastAsia" w:cs="Arial"/>
          <w:szCs w:val="18"/>
          <w:lang w:eastAsia="en-GB"/>
        </w:rPr>
        <w:t>-176</w:t>
      </w:r>
      <w:r w:rsidR="00EB1DC5" w:rsidRPr="00C8195B">
        <w:rPr>
          <w:rFonts w:cs="Arial"/>
          <w:szCs w:val="18"/>
        </w:rPr>
        <w:t xml:space="preserve"> positions </w:t>
      </w:r>
      <w:r w:rsidR="00041FED" w:rsidRPr="00041FED">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3172C" w:rsidRDefault="00A3172C" w:rsidP="00AF4B75">
                            <w:pPr>
                              <w:widowControl w:val="0"/>
                              <w:spacing w:after="0"/>
                              <w:rPr>
                                <w:rFonts w:cs="Arial"/>
                                <w:szCs w:val="18"/>
                              </w:rPr>
                            </w:pPr>
                            <w:r w:rsidRPr="004E516E">
                              <w:rPr>
                                <w:rFonts w:cs="Arial"/>
                                <w:szCs w:val="18"/>
                              </w:rPr>
                              <w:t xml:space="preserve">In summary, the equity profile of </w:t>
                            </w:r>
                            <w:r w:rsidR="00041FED" w:rsidRPr="00041FED">
                              <w:rPr>
                                <w:rFonts w:eastAsiaTheme="minorEastAsia" w:cs="Arial"/>
                                <w:szCs w:val="18"/>
                                <w:lang w:eastAsia="en-GB"/>
                              </w:rPr>
                              <w:t>Sweden</w:t>
                            </w:r>
                            <w:r w:rsidRPr="004E516E">
                              <w:rPr>
                                <w:rFonts w:cs="Arial"/>
                                <w:szCs w:val="18"/>
                              </w:rPr>
                              <w:t xml:space="preserve">, reveals that with </w:t>
                            </w:r>
                            <w:r w:rsidR="00041FED" w:rsidRPr="00041FED">
                              <w:rPr>
                                <w:rFonts w:eastAsiaTheme="minorEastAsia" w:cs="Arial"/>
                                <w:szCs w:val="18"/>
                                <w:lang w:eastAsia="en-GB"/>
                              </w:rPr>
                              <w:t>586%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041FED" w:rsidRPr="00041FED">
                              <w:rPr>
                                <w:rFonts w:eastAsiaTheme="minorEastAsia" w:cs="Arial"/>
                                <w:szCs w:val="18"/>
                                <w:lang w:eastAsia="en-GB"/>
                              </w:rPr>
                              <w:t>396%</w:t>
                            </w:r>
                            <w:r w:rsidRPr="004E516E">
                              <w:rPr>
                                <w:rFonts w:cs="Arial"/>
                                <w:szCs w:val="18"/>
                              </w:rPr>
                              <w:t xml:space="preserve"> of the global recycling threshold (</w:t>
                            </w:r>
                            <w:r w:rsidR="00041FED" w:rsidRPr="00041FED">
                              <w:rPr>
                                <w:rFonts w:eastAsiaTheme="minorEastAsia" w:cs="Arial"/>
                                <w:szCs w:val="18"/>
                                <w:lang w:eastAsia="en-GB"/>
                              </w:rPr>
                              <w:t>non-sustainable</w:t>
                            </w:r>
                            <w:r w:rsidRPr="004E516E">
                              <w:rPr>
                                <w:rFonts w:cs="Arial"/>
                                <w:szCs w:val="18"/>
                              </w:rPr>
                              <w:t xml:space="preserve">) and </w:t>
                            </w:r>
                            <w:r w:rsidR="00041FED" w:rsidRPr="00041FED">
                              <w:rPr>
                                <w:rFonts w:eastAsiaTheme="minorEastAsia" w:cs="Arial"/>
                                <w:iCs/>
                                <w:lang w:eastAsia="en-GB"/>
                              </w:rPr>
                              <w:t>however</w:t>
                            </w:r>
                            <w:r w:rsidRPr="00AF4B75">
                              <w:rPr>
                                <w:rFonts w:cs="Arial"/>
                                <w:szCs w:val="18"/>
                              </w:rPr>
                              <w:t xml:space="preserve"> </w:t>
                            </w:r>
                            <w:r w:rsidR="00041FED" w:rsidRPr="00041FED">
                              <w:rPr>
                                <w:rFonts w:eastAsiaTheme="minorEastAsia" w:cs="Arial"/>
                                <w:szCs w:val="18"/>
                                <w:lang w:eastAsia="en-GB"/>
                              </w:rPr>
                              <w:t>68%</w:t>
                            </w:r>
                            <w:r w:rsidRPr="004E516E">
                              <w:rPr>
                                <w:rFonts w:cs="Arial"/>
                                <w:szCs w:val="18"/>
                              </w:rPr>
                              <w:t xml:space="preserve"> of its national recycling capacity (</w:t>
                            </w:r>
                            <w:r w:rsidR="00041FED" w:rsidRPr="00041FED">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041FED" w:rsidRPr="00041FED">
                              <w:rPr>
                                <w:rFonts w:eastAsiaTheme="minorEastAsia" w:cs="Arial"/>
                                <w:szCs w:val="18"/>
                                <w:lang w:eastAsia="en-GB"/>
                              </w:rPr>
                              <w:t>240%</w:t>
                            </w:r>
                            <w:r w:rsidRPr="004E516E">
                              <w:rPr>
                                <w:rFonts w:cs="Arial"/>
                                <w:szCs w:val="18"/>
                              </w:rPr>
                              <w:t xml:space="preserve"> of the ethical threshold, therefore </w:t>
                            </w:r>
                            <w:r w:rsidR="00041FED" w:rsidRPr="00041FED">
                              <w:rPr>
                                <w:rFonts w:eastAsiaTheme="minorEastAsia" w:cs="Arial"/>
                                <w:szCs w:val="18"/>
                                <w:lang w:eastAsia="en-GB"/>
                              </w:rPr>
                              <w:t>contributing</w:t>
                            </w:r>
                            <w:r w:rsidR="00041FED" w:rsidRPr="00041FED">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041FED" w:rsidRPr="00041FED">
                              <w:rPr>
                                <w:rFonts w:eastAsiaTheme="minorEastAsia" w:cs="Arial"/>
                                <w:szCs w:val="18"/>
                                <w:lang w:eastAsia="en-GB"/>
                              </w:rPr>
                              <w:t>Sweden</w:t>
                            </w:r>
                            <w:r>
                              <w:rPr>
                                <w:rFonts w:cs="Arial"/>
                                <w:szCs w:val="18"/>
                              </w:rPr>
                              <w:t xml:space="preserve"> </w:t>
                            </w:r>
                            <w:r w:rsidRPr="004E516E">
                              <w:rPr>
                                <w:rFonts w:cs="Arial"/>
                                <w:szCs w:val="18"/>
                              </w:rPr>
                              <w:t>’s</w:t>
                            </w:r>
                            <w:proofErr w:type="gramEnd"/>
                            <w:r w:rsidRPr="004E516E">
                              <w:rPr>
                                <w:rFonts w:cs="Arial"/>
                                <w:szCs w:val="18"/>
                              </w:rPr>
                              <w:t xml:space="preserve"> GDP CV pc is </w:t>
                            </w:r>
                            <w:r w:rsidR="00041FED" w:rsidRPr="00041FED">
                              <w:rPr>
                                <w:rFonts w:eastAsiaTheme="minorEastAsia" w:cs="Arial"/>
                                <w:szCs w:val="18"/>
                                <w:lang w:eastAsia="en-GB"/>
                              </w:rPr>
                              <w:t>476%</w:t>
                            </w:r>
                            <w:r w:rsidRPr="004E516E">
                              <w:rPr>
                                <w:rFonts w:cs="Arial"/>
                                <w:szCs w:val="18"/>
                              </w:rPr>
                              <w:t xml:space="preserve"> of the international average and </w:t>
                            </w:r>
                            <w:r w:rsidR="00041FED" w:rsidRPr="00041FED">
                              <w:rPr>
                                <w:rFonts w:eastAsiaTheme="minorEastAsia" w:cs="Arial"/>
                                <w:szCs w:val="18"/>
                                <w:lang w:eastAsia="en-GB"/>
                              </w:rPr>
                              <w:t>1335%</w:t>
                            </w:r>
                            <w:r w:rsidRPr="004E516E">
                              <w:rPr>
                                <w:rFonts w:cs="Arial"/>
                                <w:szCs w:val="18"/>
                              </w:rPr>
                              <w:t xml:space="preserve"> of the HRS reference. Life expectancy is </w:t>
                            </w:r>
                            <w:r w:rsidR="00041FED" w:rsidRPr="00041FED">
                              <w:rPr>
                                <w:rFonts w:eastAsiaTheme="minorEastAsia" w:cs="Arial"/>
                                <w:szCs w:val="18"/>
                                <w:lang w:eastAsia="en-GB"/>
                              </w:rPr>
                              <w:t>9.98</w:t>
                            </w:r>
                            <w:r w:rsidRPr="004E516E">
                              <w:rPr>
                                <w:rFonts w:cs="Arial"/>
                                <w:szCs w:val="18"/>
                              </w:rPr>
                              <w:t xml:space="preserve"> years </w:t>
                            </w:r>
                            <w:r w:rsidR="00041FED" w:rsidRPr="00041FED">
                              <w:rPr>
                                <w:rFonts w:eastAsiaTheme="minorEastAsia" w:cs="Arial"/>
                                <w:szCs w:val="18"/>
                                <w:lang w:eastAsia="en-GB"/>
                              </w:rPr>
                              <w:t>above</w:t>
                            </w:r>
                            <w:r w:rsidRPr="004E516E">
                              <w:rPr>
                                <w:rFonts w:cs="Arial"/>
                                <w:szCs w:val="18"/>
                              </w:rPr>
                              <w:t xml:space="preserve"> the international average (</w:t>
                            </w:r>
                            <w:r w:rsidR="00041FED" w:rsidRPr="00041FED">
                              <w:rPr>
                                <w:rFonts w:eastAsiaTheme="minorEastAsia" w:cs="Arial"/>
                                <w:szCs w:val="18"/>
                                <w:lang w:eastAsia="en-GB"/>
                              </w:rPr>
                              <w:t>9.48</w:t>
                            </w:r>
                            <w:r w:rsidRPr="004E516E">
                              <w:rPr>
                                <w:rFonts w:cs="Arial"/>
                                <w:szCs w:val="18"/>
                              </w:rPr>
                              <w:t xml:space="preserve"> in women and </w:t>
                            </w:r>
                            <w:r w:rsidR="00041FED" w:rsidRPr="00041FED">
                              <w:rPr>
                                <w:rFonts w:eastAsiaTheme="minorEastAsia" w:cs="Arial"/>
                                <w:szCs w:val="18"/>
                                <w:lang w:eastAsia="en-GB"/>
                              </w:rPr>
                              <w:t>10.48</w:t>
                            </w:r>
                            <w:r w:rsidRPr="004E516E">
                              <w:rPr>
                                <w:rFonts w:cs="Arial"/>
                                <w:szCs w:val="18"/>
                              </w:rPr>
                              <w:t xml:space="preserve"> </w:t>
                            </w:r>
                            <w:r w:rsidR="00041FED" w:rsidRPr="00041FED">
                              <w:rPr>
                                <w:rFonts w:eastAsiaTheme="minorEastAsia" w:cs="Arial"/>
                                <w:szCs w:val="18"/>
                                <w:lang w:eastAsia="en-GB"/>
                              </w:rPr>
                              <w:t>above</w:t>
                            </w:r>
                            <w:r w:rsidRPr="004E516E">
                              <w:rPr>
                                <w:rFonts w:cs="Arial"/>
                                <w:szCs w:val="18"/>
                              </w:rPr>
                              <w:t xml:space="preserve"> in men) with a proportional sex difference of </w:t>
                            </w:r>
                            <w:r w:rsidR="00041FED" w:rsidRPr="00041FED">
                              <w:rPr>
                                <w:rFonts w:eastAsiaTheme="minorEastAsia" w:cs="Arial"/>
                                <w:szCs w:val="18"/>
                                <w:lang w:eastAsia="en-GB"/>
                              </w:rPr>
                              <w:t>4.14%</w:t>
                            </w:r>
                            <w:r w:rsidRPr="004E516E">
                              <w:rPr>
                                <w:rFonts w:cs="Arial"/>
                                <w:szCs w:val="18"/>
                              </w:rPr>
                              <w:t xml:space="preserve"> higher in women, </w:t>
                            </w:r>
                            <w:r w:rsidR="00041FED" w:rsidRPr="00041FED">
                              <w:rPr>
                                <w:rFonts w:eastAsiaTheme="minorEastAsia" w:cs="Arial"/>
                                <w:szCs w:val="18"/>
                                <w:lang w:eastAsia="en-GB"/>
                              </w:rPr>
                              <w:t>lower</w:t>
                            </w:r>
                            <w:r w:rsidRPr="004E516E">
                              <w:rPr>
                                <w:rFonts w:cs="Arial"/>
                                <w:szCs w:val="18"/>
                              </w:rPr>
                              <w:t xml:space="preserve"> than the world’s average. The present annual excess mortality in </w:t>
                            </w:r>
                            <w:r w:rsidR="00041FED" w:rsidRPr="00041FED">
                              <w:rPr>
                                <w:rFonts w:eastAsiaTheme="minorEastAsia" w:cs="Arial"/>
                                <w:szCs w:val="18"/>
                                <w:lang w:eastAsia="en-GB"/>
                              </w:rPr>
                              <w:t>Sweden</w:t>
                            </w:r>
                            <w:r w:rsidRPr="004E516E">
                              <w:rPr>
                                <w:rFonts w:cs="Arial"/>
                                <w:szCs w:val="18"/>
                              </w:rPr>
                              <w:t xml:space="preserve">, in relation to HRS reference (feasible for all), is of </w:t>
                            </w:r>
                            <w:r w:rsidR="00041FED" w:rsidRPr="00041FED">
                              <w:rPr>
                                <w:rFonts w:eastAsiaTheme="minorEastAsia" w:cs="Arial"/>
                                <w:szCs w:val="18"/>
                                <w:lang w:eastAsia="en-GB"/>
                              </w:rPr>
                              <w:t>232</w:t>
                            </w:r>
                            <w:r w:rsidRPr="004E516E">
                              <w:rPr>
                                <w:rFonts w:cs="Arial"/>
                                <w:szCs w:val="18"/>
                              </w:rPr>
                              <w:t xml:space="preserve"> (</w:t>
                            </w:r>
                            <w:r w:rsidR="00041FED" w:rsidRPr="00041FED">
                              <w:rPr>
                                <w:rFonts w:eastAsiaTheme="minorEastAsia" w:cs="Arial"/>
                                <w:szCs w:val="18"/>
                                <w:lang w:eastAsia="en-GB"/>
                              </w:rPr>
                              <w:t>0</w:t>
                            </w:r>
                            <w:r w:rsidRPr="004E516E">
                              <w:rPr>
                                <w:rFonts w:cs="Arial"/>
                                <w:szCs w:val="18"/>
                              </w:rPr>
                              <w:t xml:space="preserve"> in women and </w:t>
                            </w:r>
                            <w:r w:rsidR="00041FED" w:rsidRPr="00041FED">
                              <w:rPr>
                                <w:rFonts w:eastAsiaTheme="minorEastAsia" w:cs="Arial"/>
                                <w:szCs w:val="18"/>
                                <w:lang w:eastAsia="en-GB"/>
                              </w:rPr>
                              <w:t>232</w:t>
                            </w:r>
                            <w:r w:rsidRPr="004E516E">
                              <w:rPr>
                                <w:rFonts w:cs="Arial"/>
                                <w:szCs w:val="18"/>
                              </w:rPr>
                              <w:t xml:space="preserve"> in men), meaning </w:t>
                            </w:r>
                            <w:r w:rsidR="00041FED" w:rsidRPr="00041FED">
                              <w:rPr>
                                <w:rFonts w:eastAsiaTheme="minorEastAsia" w:cs="Arial"/>
                                <w:szCs w:val="18"/>
                                <w:lang w:eastAsia="en-GB"/>
                              </w:rPr>
                              <w:t>0.26%</w:t>
                            </w:r>
                            <w:r>
                              <w:rPr>
                                <w:rFonts w:cs="Arial"/>
                                <w:szCs w:val="18"/>
                              </w:rPr>
                              <w:t xml:space="preserve"> </w:t>
                            </w:r>
                            <w:r w:rsidRPr="004E516E">
                              <w:rPr>
                                <w:rFonts w:cs="Arial"/>
                                <w:szCs w:val="18"/>
                              </w:rPr>
                              <w:t>of all deaths (</w:t>
                            </w:r>
                            <w:r w:rsidR="00041FED" w:rsidRPr="00041FED">
                              <w:rPr>
                                <w:rFonts w:eastAsiaTheme="minorEastAsia" w:cs="Arial"/>
                                <w:szCs w:val="18"/>
                                <w:lang w:eastAsia="en-GB"/>
                              </w:rPr>
                              <w:t>0.00%</w:t>
                            </w:r>
                            <w:r w:rsidRPr="004E516E">
                              <w:rPr>
                                <w:rFonts w:cs="Arial"/>
                                <w:szCs w:val="18"/>
                              </w:rPr>
                              <w:t xml:space="preserve"> in women and </w:t>
                            </w:r>
                            <w:r w:rsidR="00041FED" w:rsidRPr="00041FED">
                              <w:rPr>
                                <w:rFonts w:eastAsiaTheme="minorEastAsia" w:cs="Arial"/>
                                <w:szCs w:val="18"/>
                                <w:lang w:eastAsia="en-GB"/>
                              </w:rPr>
                              <w:t>0.51%</w:t>
                            </w:r>
                            <w:r w:rsidRPr="004E516E">
                              <w:rPr>
                                <w:rFonts w:cs="Arial"/>
                                <w:szCs w:val="18"/>
                              </w:rPr>
                              <w:t xml:space="preserve"> in men). When compared with the best level of sustainable and equitable wellbeing, the present annual excess mortality rises to </w:t>
                            </w:r>
                            <w:r w:rsidR="00041FED" w:rsidRPr="00041FED">
                              <w:rPr>
                                <w:rFonts w:eastAsiaTheme="minorEastAsia" w:cs="Arial"/>
                                <w:szCs w:val="18"/>
                                <w:lang w:eastAsia="en-GB"/>
                              </w:rPr>
                              <w:t>8143</w:t>
                            </w:r>
                            <w:r w:rsidRPr="004E516E">
                              <w:rPr>
                                <w:rFonts w:cs="Arial"/>
                                <w:szCs w:val="18"/>
                              </w:rPr>
                              <w:t xml:space="preserve">, </w:t>
                            </w:r>
                            <w:r w:rsidR="00041FED" w:rsidRPr="00041FED">
                              <w:rPr>
                                <w:rFonts w:eastAsiaTheme="minorEastAsia" w:cs="Arial"/>
                                <w:szCs w:val="18"/>
                                <w:lang w:eastAsia="en-GB"/>
                              </w:rPr>
                              <w:t>8.93%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041FED" w:rsidRPr="00041FED">
                              <w:rPr>
                                <w:rFonts w:eastAsiaTheme="minorEastAsia" w:cs="Arial"/>
                                <w:szCs w:val="18"/>
                                <w:lang w:eastAsia="en-GB"/>
                              </w:rPr>
                              <w:t>34.20</w:t>
                            </w:r>
                            <w:r w:rsidRPr="004E516E">
                              <w:rPr>
                                <w:rFonts w:cs="Arial"/>
                                <w:szCs w:val="18"/>
                              </w:rPr>
                              <w:t xml:space="preserve"> life years, and ranks </w:t>
                            </w:r>
                            <w:r w:rsidR="00041FED" w:rsidRPr="00041FED">
                              <w:rPr>
                                <w:rFonts w:eastAsiaTheme="minorEastAsia" w:cs="Arial"/>
                                <w:szCs w:val="18"/>
                                <w:lang w:eastAsia="en-GB"/>
                              </w:rPr>
                              <w:t>183</w:t>
                            </w:r>
                            <w:r>
                              <w:rPr>
                                <w:rFonts w:cs="Arial"/>
                                <w:szCs w:val="18"/>
                              </w:rPr>
                              <w:t xml:space="preserve"> in the worl</w:t>
                            </w:r>
                            <w:r w:rsidRPr="004E516E">
                              <w:rPr>
                                <w:rFonts w:cs="Arial"/>
                                <w:szCs w:val="18"/>
                              </w:rPr>
                              <w:t>d.</w:t>
                            </w:r>
                          </w:p>
                          <w:p w:rsidR="00A3172C" w:rsidRDefault="00A31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3172C" w:rsidRDefault="00A3172C" w:rsidP="00AF4B75">
                      <w:pPr>
                        <w:widowControl w:val="0"/>
                        <w:spacing w:after="0"/>
                        <w:rPr>
                          <w:rFonts w:cs="Arial"/>
                          <w:szCs w:val="18"/>
                        </w:rPr>
                      </w:pPr>
                      <w:r w:rsidRPr="004E516E">
                        <w:rPr>
                          <w:rFonts w:cs="Arial"/>
                          <w:szCs w:val="18"/>
                        </w:rPr>
                        <w:t xml:space="preserve">In summary, the equity profile of </w:t>
                      </w:r>
                      <w:r w:rsidR="00041FED" w:rsidRPr="00041FED">
                        <w:rPr>
                          <w:rFonts w:eastAsiaTheme="minorEastAsia" w:cs="Arial"/>
                          <w:szCs w:val="18"/>
                          <w:lang w:eastAsia="en-GB"/>
                        </w:rPr>
                        <w:t>Sweden</w:t>
                      </w:r>
                      <w:r w:rsidRPr="004E516E">
                        <w:rPr>
                          <w:rFonts w:cs="Arial"/>
                          <w:szCs w:val="18"/>
                        </w:rPr>
                        <w:t xml:space="preserve">, reveals that with </w:t>
                      </w:r>
                      <w:r w:rsidR="00041FED" w:rsidRPr="00041FED">
                        <w:rPr>
                          <w:rFonts w:eastAsiaTheme="minorEastAsia" w:cs="Arial"/>
                          <w:szCs w:val="18"/>
                          <w:lang w:eastAsia="en-GB"/>
                        </w:rPr>
                        <w:t>586%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041FED" w:rsidRPr="00041FED">
                        <w:rPr>
                          <w:rFonts w:eastAsiaTheme="minorEastAsia" w:cs="Arial"/>
                          <w:szCs w:val="18"/>
                          <w:lang w:eastAsia="en-GB"/>
                        </w:rPr>
                        <w:t>396%</w:t>
                      </w:r>
                      <w:r w:rsidRPr="004E516E">
                        <w:rPr>
                          <w:rFonts w:cs="Arial"/>
                          <w:szCs w:val="18"/>
                        </w:rPr>
                        <w:t xml:space="preserve"> of the global recycling threshold (</w:t>
                      </w:r>
                      <w:r w:rsidR="00041FED" w:rsidRPr="00041FED">
                        <w:rPr>
                          <w:rFonts w:eastAsiaTheme="minorEastAsia" w:cs="Arial"/>
                          <w:szCs w:val="18"/>
                          <w:lang w:eastAsia="en-GB"/>
                        </w:rPr>
                        <w:t>non-sustainable</w:t>
                      </w:r>
                      <w:r w:rsidRPr="004E516E">
                        <w:rPr>
                          <w:rFonts w:cs="Arial"/>
                          <w:szCs w:val="18"/>
                        </w:rPr>
                        <w:t xml:space="preserve">) and </w:t>
                      </w:r>
                      <w:r w:rsidR="00041FED" w:rsidRPr="00041FED">
                        <w:rPr>
                          <w:rFonts w:eastAsiaTheme="minorEastAsia" w:cs="Arial"/>
                          <w:iCs/>
                          <w:lang w:eastAsia="en-GB"/>
                        </w:rPr>
                        <w:t>however</w:t>
                      </w:r>
                      <w:r w:rsidRPr="00AF4B75">
                        <w:rPr>
                          <w:rFonts w:cs="Arial"/>
                          <w:szCs w:val="18"/>
                        </w:rPr>
                        <w:t xml:space="preserve"> </w:t>
                      </w:r>
                      <w:r w:rsidR="00041FED" w:rsidRPr="00041FED">
                        <w:rPr>
                          <w:rFonts w:eastAsiaTheme="minorEastAsia" w:cs="Arial"/>
                          <w:szCs w:val="18"/>
                          <w:lang w:eastAsia="en-GB"/>
                        </w:rPr>
                        <w:t>68%</w:t>
                      </w:r>
                      <w:r w:rsidRPr="004E516E">
                        <w:rPr>
                          <w:rFonts w:cs="Arial"/>
                          <w:szCs w:val="18"/>
                        </w:rPr>
                        <w:t xml:space="preserve"> of its national recycling capacity (</w:t>
                      </w:r>
                      <w:r w:rsidR="00041FED" w:rsidRPr="00041FED">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041FED" w:rsidRPr="00041FED">
                        <w:rPr>
                          <w:rFonts w:eastAsiaTheme="minorEastAsia" w:cs="Arial"/>
                          <w:szCs w:val="18"/>
                          <w:lang w:eastAsia="en-GB"/>
                        </w:rPr>
                        <w:t>240%</w:t>
                      </w:r>
                      <w:r w:rsidRPr="004E516E">
                        <w:rPr>
                          <w:rFonts w:cs="Arial"/>
                          <w:szCs w:val="18"/>
                        </w:rPr>
                        <w:t xml:space="preserve"> of the ethical threshold, therefore </w:t>
                      </w:r>
                      <w:r w:rsidR="00041FED" w:rsidRPr="00041FED">
                        <w:rPr>
                          <w:rFonts w:eastAsiaTheme="minorEastAsia" w:cs="Arial"/>
                          <w:szCs w:val="18"/>
                          <w:lang w:eastAsia="en-GB"/>
                        </w:rPr>
                        <w:t>contributing</w:t>
                      </w:r>
                      <w:r w:rsidR="00041FED" w:rsidRPr="00041FED">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041FED" w:rsidRPr="00041FED">
                        <w:rPr>
                          <w:rFonts w:eastAsiaTheme="minorEastAsia" w:cs="Arial"/>
                          <w:szCs w:val="18"/>
                          <w:lang w:eastAsia="en-GB"/>
                        </w:rPr>
                        <w:t>Sweden</w:t>
                      </w:r>
                      <w:r>
                        <w:rPr>
                          <w:rFonts w:cs="Arial"/>
                          <w:szCs w:val="18"/>
                        </w:rPr>
                        <w:t xml:space="preserve"> </w:t>
                      </w:r>
                      <w:r w:rsidRPr="004E516E">
                        <w:rPr>
                          <w:rFonts w:cs="Arial"/>
                          <w:szCs w:val="18"/>
                        </w:rPr>
                        <w:t>’s</w:t>
                      </w:r>
                      <w:proofErr w:type="gramEnd"/>
                      <w:r w:rsidRPr="004E516E">
                        <w:rPr>
                          <w:rFonts w:cs="Arial"/>
                          <w:szCs w:val="18"/>
                        </w:rPr>
                        <w:t xml:space="preserve"> GDP CV pc is </w:t>
                      </w:r>
                      <w:r w:rsidR="00041FED" w:rsidRPr="00041FED">
                        <w:rPr>
                          <w:rFonts w:eastAsiaTheme="minorEastAsia" w:cs="Arial"/>
                          <w:szCs w:val="18"/>
                          <w:lang w:eastAsia="en-GB"/>
                        </w:rPr>
                        <w:t>476%</w:t>
                      </w:r>
                      <w:r w:rsidRPr="004E516E">
                        <w:rPr>
                          <w:rFonts w:cs="Arial"/>
                          <w:szCs w:val="18"/>
                        </w:rPr>
                        <w:t xml:space="preserve"> of the international average and </w:t>
                      </w:r>
                      <w:r w:rsidR="00041FED" w:rsidRPr="00041FED">
                        <w:rPr>
                          <w:rFonts w:eastAsiaTheme="minorEastAsia" w:cs="Arial"/>
                          <w:szCs w:val="18"/>
                          <w:lang w:eastAsia="en-GB"/>
                        </w:rPr>
                        <w:t>1335%</w:t>
                      </w:r>
                      <w:r w:rsidRPr="004E516E">
                        <w:rPr>
                          <w:rFonts w:cs="Arial"/>
                          <w:szCs w:val="18"/>
                        </w:rPr>
                        <w:t xml:space="preserve"> of the HRS reference. Life expectancy is </w:t>
                      </w:r>
                      <w:r w:rsidR="00041FED" w:rsidRPr="00041FED">
                        <w:rPr>
                          <w:rFonts w:eastAsiaTheme="minorEastAsia" w:cs="Arial"/>
                          <w:szCs w:val="18"/>
                          <w:lang w:eastAsia="en-GB"/>
                        </w:rPr>
                        <w:t>9.98</w:t>
                      </w:r>
                      <w:r w:rsidRPr="004E516E">
                        <w:rPr>
                          <w:rFonts w:cs="Arial"/>
                          <w:szCs w:val="18"/>
                        </w:rPr>
                        <w:t xml:space="preserve"> years </w:t>
                      </w:r>
                      <w:r w:rsidR="00041FED" w:rsidRPr="00041FED">
                        <w:rPr>
                          <w:rFonts w:eastAsiaTheme="minorEastAsia" w:cs="Arial"/>
                          <w:szCs w:val="18"/>
                          <w:lang w:eastAsia="en-GB"/>
                        </w:rPr>
                        <w:t>above</w:t>
                      </w:r>
                      <w:r w:rsidRPr="004E516E">
                        <w:rPr>
                          <w:rFonts w:cs="Arial"/>
                          <w:szCs w:val="18"/>
                        </w:rPr>
                        <w:t xml:space="preserve"> the international average (</w:t>
                      </w:r>
                      <w:r w:rsidR="00041FED" w:rsidRPr="00041FED">
                        <w:rPr>
                          <w:rFonts w:eastAsiaTheme="minorEastAsia" w:cs="Arial"/>
                          <w:szCs w:val="18"/>
                          <w:lang w:eastAsia="en-GB"/>
                        </w:rPr>
                        <w:t>9.48</w:t>
                      </w:r>
                      <w:r w:rsidRPr="004E516E">
                        <w:rPr>
                          <w:rFonts w:cs="Arial"/>
                          <w:szCs w:val="18"/>
                        </w:rPr>
                        <w:t xml:space="preserve"> in women and </w:t>
                      </w:r>
                      <w:r w:rsidR="00041FED" w:rsidRPr="00041FED">
                        <w:rPr>
                          <w:rFonts w:eastAsiaTheme="minorEastAsia" w:cs="Arial"/>
                          <w:szCs w:val="18"/>
                          <w:lang w:eastAsia="en-GB"/>
                        </w:rPr>
                        <w:t>10.48</w:t>
                      </w:r>
                      <w:r w:rsidRPr="004E516E">
                        <w:rPr>
                          <w:rFonts w:cs="Arial"/>
                          <w:szCs w:val="18"/>
                        </w:rPr>
                        <w:t xml:space="preserve"> </w:t>
                      </w:r>
                      <w:r w:rsidR="00041FED" w:rsidRPr="00041FED">
                        <w:rPr>
                          <w:rFonts w:eastAsiaTheme="minorEastAsia" w:cs="Arial"/>
                          <w:szCs w:val="18"/>
                          <w:lang w:eastAsia="en-GB"/>
                        </w:rPr>
                        <w:t>above</w:t>
                      </w:r>
                      <w:r w:rsidRPr="004E516E">
                        <w:rPr>
                          <w:rFonts w:cs="Arial"/>
                          <w:szCs w:val="18"/>
                        </w:rPr>
                        <w:t xml:space="preserve"> in men) with a proportional sex difference of </w:t>
                      </w:r>
                      <w:r w:rsidR="00041FED" w:rsidRPr="00041FED">
                        <w:rPr>
                          <w:rFonts w:eastAsiaTheme="minorEastAsia" w:cs="Arial"/>
                          <w:szCs w:val="18"/>
                          <w:lang w:eastAsia="en-GB"/>
                        </w:rPr>
                        <w:t>4.14%</w:t>
                      </w:r>
                      <w:r w:rsidRPr="004E516E">
                        <w:rPr>
                          <w:rFonts w:cs="Arial"/>
                          <w:szCs w:val="18"/>
                        </w:rPr>
                        <w:t xml:space="preserve"> higher in women, </w:t>
                      </w:r>
                      <w:r w:rsidR="00041FED" w:rsidRPr="00041FED">
                        <w:rPr>
                          <w:rFonts w:eastAsiaTheme="minorEastAsia" w:cs="Arial"/>
                          <w:szCs w:val="18"/>
                          <w:lang w:eastAsia="en-GB"/>
                        </w:rPr>
                        <w:t>lower</w:t>
                      </w:r>
                      <w:r w:rsidRPr="004E516E">
                        <w:rPr>
                          <w:rFonts w:cs="Arial"/>
                          <w:szCs w:val="18"/>
                        </w:rPr>
                        <w:t xml:space="preserve"> than the world’s average. The present annual excess mortality in </w:t>
                      </w:r>
                      <w:r w:rsidR="00041FED" w:rsidRPr="00041FED">
                        <w:rPr>
                          <w:rFonts w:eastAsiaTheme="minorEastAsia" w:cs="Arial"/>
                          <w:szCs w:val="18"/>
                          <w:lang w:eastAsia="en-GB"/>
                        </w:rPr>
                        <w:t>Sweden</w:t>
                      </w:r>
                      <w:r w:rsidRPr="004E516E">
                        <w:rPr>
                          <w:rFonts w:cs="Arial"/>
                          <w:szCs w:val="18"/>
                        </w:rPr>
                        <w:t xml:space="preserve">, in relation to HRS reference (feasible for all), is of </w:t>
                      </w:r>
                      <w:r w:rsidR="00041FED" w:rsidRPr="00041FED">
                        <w:rPr>
                          <w:rFonts w:eastAsiaTheme="minorEastAsia" w:cs="Arial"/>
                          <w:szCs w:val="18"/>
                          <w:lang w:eastAsia="en-GB"/>
                        </w:rPr>
                        <w:t>232</w:t>
                      </w:r>
                      <w:r w:rsidRPr="004E516E">
                        <w:rPr>
                          <w:rFonts w:cs="Arial"/>
                          <w:szCs w:val="18"/>
                        </w:rPr>
                        <w:t xml:space="preserve"> (</w:t>
                      </w:r>
                      <w:r w:rsidR="00041FED" w:rsidRPr="00041FED">
                        <w:rPr>
                          <w:rFonts w:eastAsiaTheme="minorEastAsia" w:cs="Arial"/>
                          <w:szCs w:val="18"/>
                          <w:lang w:eastAsia="en-GB"/>
                        </w:rPr>
                        <w:t>0</w:t>
                      </w:r>
                      <w:r w:rsidRPr="004E516E">
                        <w:rPr>
                          <w:rFonts w:cs="Arial"/>
                          <w:szCs w:val="18"/>
                        </w:rPr>
                        <w:t xml:space="preserve"> in women and </w:t>
                      </w:r>
                      <w:r w:rsidR="00041FED" w:rsidRPr="00041FED">
                        <w:rPr>
                          <w:rFonts w:eastAsiaTheme="minorEastAsia" w:cs="Arial"/>
                          <w:szCs w:val="18"/>
                          <w:lang w:eastAsia="en-GB"/>
                        </w:rPr>
                        <w:t>232</w:t>
                      </w:r>
                      <w:r w:rsidRPr="004E516E">
                        <w:rPr>
                          <w:rFonts w:cs="Arial"/>
                          <w:szCs w:val="18"/>
                        </w:rPr>
                        <w:t xml:space="preserve"> in men), meaning </w:t>
                      </w:r>
                      <w:r w:rsidR="00041FED" w:rsidRPr="00041FED">
                        <w:rPr>
                          <w:rFonts w:eastAsiaTheme="minorEastAsia" w:cs="Arial"/>
                          <w:szCs w:val="18"/>
                          <w:lang w:eastAsia="en-GB"/>
                        </w:rPr>
                        <w:t>0.26%</w:t>
                      </w:r>
                      <w:r>
                        <w:rPr>
                          <w:rFonts w:cs="Arial"/>
                          <w:szCs w:val="18"/>
                        </w:rPr>
                        <w:t xml:space="preserve"> </w:t>
                      </w:r>
                      <w:r w:rsidRPr="004E516E">
                        <w:rPr>
                          <w:rFonts w:cs="Arial"/>
                          <w:szCs w:val="18"/>
                        </w:rPr>
                        <w:t>of all deaths (</w:t>
                      </w:r>
                      <w:r w:rsidR="00041FED" w:rsidRPr="00041FED">
                        <w:rPr>
                          <w:rFonts w:eastAsiaTheme="minorEastAsia" w:cs="Arial"/>
                          <w:szCs w:val="18"/>
                          <w:lang w:eastAsia="en-GB"/>
                        </w:rPr>
                        <w:t>0.00%</w:t>
                      </w:r>
                      <w:r w:rsidRPr="004E516E">
                        <w:rPr>
                          <w:rFonts w:cs="Arial"/>
                          <w:szCs w:val="18"/>
                        </w:rPr>
                        <w:t xml:space="preserve"> in women and </w:t>
                      </w:r>
                      <w:r w:rsidR="00041FED" w:rsidRPr="00041FED">
                        <w:rPr>
                          <w:rFonts w:eastAsiaTheme="minorEastAsia" w:cs="Arial"/>
                          <w:szCs w:val="18"/>
                          <w:lang w:eastAsia="en-GB"/>
                        </w:rPr>
                        <w:t>0.51%</w:t>
                      </w:r>
                      <w:r w:rsidRPr="004E516E">
                        <w:rPr>
                          <w:rFonts w:cs="Arial"/>
                          <w:szCs w:val="18"/>
                        </w:rPr>
                        <w:t xml:space="preserve"> in men). When compared with the best level of sustainable and equitable wellbeing, the present annual excess mortality rises to </w:t>
                      </w:r>
                      <w:r w:rsidR="00041FED" w:rsidRPr="00041FED">
                        <w:rPr>
                          <w:rFonts w:eastAsiaTheme="minorEastAsia" w:cs="Arial"/>
                          <w:szCs w:val="18"/>
                          <w:lang w:eastAsia="en-GB"/>
                        </w:rPr>
                        <w:t>8143</w:t>
                      </w:r>
                      <w:r w:rsidRPr="004E516E">
                        <w:rPr>
                          <w:rFonts w:cs="Arial"/>
                          <w:szCs w:val="18"/>
                        </w:rPr>
                        <w:t xml:space="preserve">, </w:t>
                      </w:r>
                      <w:r w:rsidR="00041FED" w:rsidRPr="00041FED">
                        <w:rPr>
                          <w:rFonts w:eastAsiaTheme="minorEastAsia" w:cs="Arial"/>
                          <w:szCs w:val="18"/>
                          <w:lang w:eastAsia="en-GB"/>
                        </w:rPr>
                        <w:t>8.93%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041FED" w:rsidRPr="00041FED">
                        <w:rPr>
                          <w:rFonts w:eastAsiaTheme="minorEastAsia" w:cs="Arial"/>
                          <w:szCs w:val="18"/>
                          <w:lang w:eastAsia="en-GB"/>
                        </w:rPr>
                        <w:t>34.20</w:t>
                      </w:r>
                      <w:r w:rsidRPr="004E516E">
                        <w:rPr>
                          <w:rFonts w:cs="Arial"/>
                          <w:szCs w:val="18"/>
                        </w:rPr>
                        <w:t xml:space="preserve"> life years, and ranks </w:t>
                      </w:r>
                      <w:r w:rsidR="00041FED" w:rsidRPr="00041FED">
                        <w:rPr>
                          <w:rFonts w:eastAsiaTheme="minorEastAsia" w:cs="Arial"/>
                          <w:szCs w:val="18"/>
                          <w:lang w:eastAsia="en-GB"/>
                        </w:rPr>
                        <w:t>183</w:t>
                      </w:r>
                      <w:r>
                        <w:rPr>
                          <w:rFonts w:cs="Arial"/>
                          <w:szCs w:val="18"/>
                        </w:rPr>
                        <w:t xml:space="preserve"> in the worl</w:t>
                      </w:r>
                      <w:r w:rsidRPr="004E516E">
                        <w:rPr>
                          <w:rFonts w:cs="Arial"/>
                          <w:szCs w:val="18"/>
                        </w:rPr>
                        <w:t>d.</w:t>
                      </w:r>
                    </w:p>
                    <w:p w:rsidR="00A3172C" w:rsidRDefault="00A3172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0EF" w:rsidRDefault="000D00EF" w:rsidP="00132816">
      <w:pPr>
        <w:spacing w:after="0" w:line="240" w:lineRule="auto"/>
      </w:pPr>
      <w:r>
        <w:separator/>
      </w:r>
    </w:p>
  </w:endnote>
  <w:endnote w:type="continuationSeparator" w:id="0">
    <w:p w:rsidR="000D00EF" w:rsidRDefault="000D00E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0EF" w:rsidRDefault="000D00EF" w:rsidP="00132816">
      <w:pPr>
        <w:spacing w:after="0" w:line="240" w:lineRule="auto"/>
      </w:pPr>
      <w:r>
        <w:separator/>
      </w:r>
    </w:p>
  </w:footnote>
  <w:footnote w:type="continuationSeparator" w:id="0">
    <w:p w:rsidR="000D00EF" w:rsidRDefault="000D00EF" w:rsidP="00132816">
      <w:pPr>
        <w:spacing w:after="0" w:line="240" w:lineRule="auto"/>
      </w:pPr>
      <w:r>
        <w:continuationSeparator/>
      </w:r>
    </w:p>
  </w:footnote>
  <w:footnote w:id="1">
    <w:p w:rsidR="00A3172C" w:rsidRPr="007754E9" w:rsidRDefault="00A317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3172C" w:rsidRPr="007754E9" w:rsidRDefault="00A317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3172C" w:rsidRPr="00DD01AF" w:rsidRDefault="00A3172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3172C" w:rsidRPr="007754E9" w:rsidRDefault="00A3172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3172C" w:rsidRPr="007754E9" w:rsidRDefault="00A3172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3172C" w:rsidRPr="00FF618F" w:rsidRDefault="00A3172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3172C" w:rsidRPr="00FF618F" w:rsidRDefault="00A3172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3172C" w:rsidRDefault="00A3172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1FED"/>
    <w:rsid w:val="00057C4B"/>
    <w:rsid w:val="00070ADE"/>
    <w:rsid w:val="000943DC"/>
    <w:rsid w:val="000B4F35"/>
    <w:rsid w:val="000C2265"/>
    <w:rsid w:val="000D00EF"/>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2B10"/>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A62DB"/>
    <w:rsid w:val="006B4C7E"/>
    <w:rsid w:val="006B5A81"/>
    <w:rsid w:val="00714D31"/>
    <w:rsid w:val="0071566C"/>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61A9"/>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3172C"/>
    <w:rsid w:val="00A405A0"/>
    <w:rsid w:val="00A42A9D"/>
    <w:rsid w:val="00A43C17"/>
    <w:rsid w:val="00A54F6E"/>
    <w:rsid w:val="00A663E5"/>
    <w:rsid w:val="00A73A23"/>
    <w:rsid w:val="00A73BF0"/>
    <w:rsid w:val="00A7433A"/>
    <w:rsid w:val="00A82EF0"/>
    <w:rsid w:val="00A87F21"/>
    <w:rsid w:val="00A9445E"/>
    <w:rsid w:val="00A94922"/>
    <w:rsid w:val="00AD744D"/>
    <w:rsid w:val="00AF4B75"/>
    <w:rsid w:val="00B24639"/>
    <w:rsid w:val="00B328B4"/>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797B-9801-4387-A017-4F94F36A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2021-12-29T17:32:00Z</dcterms:created>
  <dcterms:modified xsi:type="dcterms:W3CDTF">2021-12-29T17:38:00Z</dcterms:modified>
</cp:coreProperties>
</file>