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183C79" w:rsidRDefault="00DE2A9F" w:rsidP="00183C79">
      <w:pPr>
        <w:pStyle w:val="Heading1"/>
      </w:pPr>
      <w:r w:rsidRPr="00183C79">
        <w:t xml:space="preserve">Equity profile </w:t>
      </w:r>
      <w:bookmarkStart w:id="0" w:name="OLE_LINK1"/>
      <w:r w:rsidR="000619D4" w:rsidRPr="000619D4">
        <w:t>India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0619D4" w:rsidRPr="000619D4">
        <w:rPr>
          <w:szCs w:val="18"/>
          <w:lang w:eastAsia="en-GB"/>
        </w:rPr>
        <w:t>India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A81D22"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183C79">
        <w:rPr>
          <w:rFonts w:cs="Arial"/>
          <w:szCs w:val="18"/>
        </w:rPr>
        <w:t xml:space="preserve">The above table shows how </w:t>
      </w:r>
      <w:r w:rsidR="000619D4" w:rsidRPr="000619D4">
        <w:rPr>
          <w:rFonts w:cs="Arial"/>
          <w:szCs w:val="18"/>
          <w:lang w:eastAsia="en-GB"/>
        </w:rPr>
        <w:t>India</w:t>
      </w:r>
      <w:r w:rsidRPr="00183C79">
        <w:rPr>
          <w:rFonts w:cs="Arial"/>
          <w:szCs w:val="18"/>
        </w:rPr>
        <w:t xml:space="preserve"> has a bio capacity</w:t>
      </w:r>
      <w:r w:rsidR="00697F5B" w:rsidRPr="00183C79">
        <w:rPr>
          <w:rFonts w:cs="Arial"/>
          <w:szCs w:val="18"/>
        </w:rPr>
        <w:t xml:space="preserve"> </w:t>
      </w:r>
      <w:r w:rsidR="000619D4" w:rsidRPr="000619D4">
        <w:rPr>
          <w:rFonts w:eastAsiaTheme="minorEastAsia" w:cs="Arial"/>
          <w:szCs w:val="18"/>
          <w:lang w:eastAsia="en-GB"/>
        </w:rPr>
        <w:t>between the two</w:t>
      </w:r>
      <w:r w:rsidR="005D78C1" w:rsidRPr="00183C79">
        <w:rPr>
          <w:rFonts w:cs="Arial"/>
          <w:szCs w:val="18"/>
        </w:rPr>
        <w:t xml:space="preserve"> neighbour countries, </w:t>
      </w:r>
      <w:r w:rsidR="000619D4" w:rsidRPr="000619D4">
        <w:rPr>
          <w:rFonts w:eastAsiaTheme="minorEastAsia" w:cs="Arial"/>
          <w:szCs w:val="18"/>
          <w:lang w:eastAsia="en-GB"/>
        </w:rPr>
        <w:t>China</w:t>
      </w:r>
      <w:r w:rsidR="005D78C1" w:rsidRPr="00183C79">
        <w:rPr>
          <w:rFonts w:cs="Arial"/>
          <w:szCs w:val="18"/>
        </w:rPr>
        <w:t xml:space="preserve"> and </w:t>
      </w:r>
      <w:r w:rsidR="000619D4" w:rsidRPr="000619D4">
        <w:rPr>
          <w:rFonts w:eastAsiaTheme="minorEastAsia" w:cs="Arial"/>
          <w:szCs w:val="18"/>
          <w:lang w:eastAsia="en-GB"/>
        </w:rPr>
        <w:t>Pakistan</w:t>
      </w:r>
      <w:r w:rsidR="005D78C1" w:rsidRPr="00183C79">
        <w:rPr>
          <w:rFonts w:cs="Arial"/>
          <w:szCs w:val="18"/>
        </w:rPr>
        <w:t xml:space="preserve">, </w:t>
      </w:r>
      <w:r w:rsidRPr="00183C79">
        <w:rPr>
          <w:rFonts w:cs="Arial"/>
          <w:szCs w:val="18"/>
        </w:rPr>
        <w:t xml:space="preserve">and economic power (estimated though GDP CV) </w:t>
      </w:r>
      <w:r w:rsidR="000619D4" w:rsidRPr="000619D4">
        <w:rPr>
          <w:rFonts w:eastAsiaTheme="minorEastAsia" w:cs="Arial"/>
          <w:szCs w:val="18"/>
          <w:lang w:eastAsia="en-GB"/>
        </w:rPr>
        <w:t>lower than both</w:t>
      </w:r>
      <w:r w:rsidR="005D78C1" w:rsidRPr="00183C79">
        <w:rPr>
          <w:rFonts w:cs="Arial"/>
          <w:szCs w:val="18"/>
        </w:rPr>
        <w:t xml:space="preserve">. </w:t>
      </w:r>
      <w:r w:rsidR="00BA3D4A" w:rsidRPr="00183C79">
        <w:rPr>
          <w:rFonts w:cs="Arial"/>
          <w:szCs w:val="18"/>
        </w:rPr>
        <w:t xml:space="preserve">It uses natural resources </w:t>
      </w:r>
      <w:r w:rsidR="005D78C1" w:rsidRPr="00183C79">
        <w:rPr>
          <w:rFonts w:cs="Arial"/>
          <w:szCs w:val="18"/>
        </w:rPr>
        <w:t xml:space="preserve">(measured by the ecological footprint) at a rate </w:t>
      </w:r>
      <w:r w:rsidR="000619D4" w:rsidRPr="000619D4">
        <w:rPr>
          <w:rFonts w:eastAsiaTheme="minorEastAsia" w:cs="Arial"/>
          <w:szCs w:val="18"/>
          <w:lang w:eastAsia="en-GB"/>
        </w:rPr>
        <w:t>between the two</w:t>
      </w:r>
      <w:r w:rsidR="005D78C1" w:rsidRPr="00183C79">
        <w:rPr>
          <w:rFonts w:cs="Arial"/>
          <w:szCs w:val="18"/>
        </w:rPr>
        <w:t xml:space="preserve">. </w:t>
      </w:r>
      <w:r w:rsidR="00BA3D4A" w:rsidRPr="00183C79">
        <w:rPr>
          <w:rFonts w:cs="Arial"/>
          <w:szCs w:val="18"/>
        </w:rPr>
        <w:t xml:space="preserve">The level of life expectancy at birth is </w:t>
      </w:r>
      <w:r w:rsidR="000619D4" w:rsidRPr="000619D4">
        <w:rPr>
          <w:rFonts w:eastAsiaTheme="minorEastAsia" w:cs="Arial"/>
          <w:szCs w:val="18"/>
          <w:lang w:eastAsia="en-GB"/>
        </w:rPr>
        <w:t>between the two</w:t>
      </w:r>
      <w:r w:rsidR="005D78C1" w:rsidRPr="00183C79">
        <w:rPr>
          <w:rFonts w:cs="Arial"/>
          <w:szCs w:val="18"/>
        </w:rPr>
        <w:t xml:space="preserve"> neighbour countries</w:t>
      </w:r>
      <w:r w:rsidR="005D78C1" w:rsidRPr="000169D1">
        <w:rPr>
          <w:rFonts w:cs="Arial"/>
          <w:szCs w:val="18"/>
        </w:rPr>
        <w:t xml:space="preserve">.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A81D22" w:rsidP="00DD01AF">
      <w:r>
        <w:pict>
          <v:shape id="_x0000_i1026" type="#_x0000_t75" style="width:403.3pt;height:173.95pt">
            <v:imagedata r:id="rId9" o:title=""/>
          </v:shape>
        </w:pict>
      </w:r>
    </w:p>
    <w:p w:rsidR="00E64D20"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0619D4" w:rsidRPr="000619D4">
        <w:rPr>
          <w:rFonts w:eastAsiaTheme="minorEastAsia" w:cs="Arial"/>
          <w:szCs w:val="18"/>
          <w:lang w:eastAsia="en-GB"/>
        </w:rPr>
        <w:t>Kenya</w:t>
      </w:r>
      <w:r w:rsidRPr="00C148B4">
        <w:rPr>
          <w:rFonts w:cs="Arial"/>
          <w:szCs w:val="18"/>
        </w:rPr>
        <w:t xml:space="preserve"> and </w:t>
      </w:r>
      <w:r w:rsidR="000619D4" w:rsidRPr="000619D4">
        <w:rPr>
          <w:rFonts w:eastAsiaTheme="minorEastAsia" w:cs="Arial"/>
          <w:szCs w:val="18"/>
          <w:lang w:eastAsia="en-GB"/>
        </w:rPr>
        <w:t>Nigeria</w:t>
      </w:r>
      <w:r w:rsidRPr="00C148B4">
        <w:rPr>
          <w:rFonts w:cs="Arial"/>
          <w:szCs w:val="18"/>
        </w:rPr>
        <w:t xml:space="preserve">. </w:t>
      </w:r>
      <w:r w:rsidR="000619D4" w:rsidRPr="000619D4">
        <w:rPr>
          <w:rFonts w:cs="Arial"/>
          <w:szCs w:val="18"/>
          <w:lang w:eastAsia="en-GB"/>
        </w:rPr>
        <w:t>India</w:t>
      </w:r>
      <w:r w:rsidR="000169D1">
        <w:rPr>
          <w:rFonts w:cs="Arial"/>
          <w:szCs w:val="18"/>
        </w:rPr>
        <w:t xml:space="preserve"> </w:t>
      </w:r>
      <w:r w:rsidR="00EB2495" w:rsidRPr="00C148B4">
        <w:rPr>
          <w:rFonts w:cs="Arial"/>
          <w:szCs w:val="18"/>
        </w:rPr>
        <w:t xml:space="preserve">has a life expectancy at birth </w:t>
      </w:r>
      <w:r w:rsidR="000619D4" w:rsidRPr="000619D4">
        <w:rPr>
          <w:rFonts w:eastAsiaTheme="minorEastAsia" w:cs="Arial"/>
          <w:szCs w:val="18"/>
          <w:lang w:eastAsia="en-GB"/>
        </w:rPr>
        <w:t>above the two</w:t>
      </w:r>
      <w:r w:rsidR="0095334C" w:rsidRPr="00C148B4">
        <w:rPr>
          <w:rFonts w:cs="Arial"/>
          <w:szCs w:val="18"/>
        </w:rPr>
        <w:t xml:space="preserve"> mentioned countries.</w:t>
      </w:r>
    </w:p>
    <w:p w:rsidR="00E64D20" w:rsidRDefault="00E64D20">
      <w:pPr>
        <w:rPr>
          <w:rFonts w:cs="Arial"/>
          <w:szCs w:val="18"/>
        </w:rPr>
      </w:pPr>
      <w:r>
        <w:rPr>
          <w:rFonts w:cs="Arial"/>
          <w:szCs w:val="18"/>
        </w:rPr>
        <w:br w:type="page"/>
      </w:r>
    </w:p>
    <w:p w:rsidR="00E64D20" w:rsidRPr="00E64D20" w:rsidRDefault="00E64D20" w:rsidP="00E64D20">
      <w:pPr>
        <w:keepNext/>
        <w:keepLines/>
        <w:spacing w:before="40" w:after="0"/>
        <w:outlineLvl w:val="2"/>
        <w:rPr>
          <w:rFonts w:asciiTheme="majorHAnsi" w:eastAsiaTheme="majorEastAsia" w:hAnsiTheme="majorHAnsi" w:cstheme="majorBidi"/>
          <w:color w:val="1F4D78" w:themeColor="accent1" w:themeShade="7F"/>
          <w:sz w:val="24"/>
          <w:szCs w:val="24"/>
        </w:rPr>
      </w:pPr>
      <w:r w:rsidRPr="00E64D20">
        <w:rPr>
          <w:rFonts w:asciiTheme="majorHAnsi" w:eastAsiaTheme="majorEastAsia" w:hAnsiTheme="majorHAnsi" w:cstheme="majorBidi"/>
          <w:color w:val="1F4D78" w:themeColor="accent1" w:themeShade="7F"/>
          <w:sz w:val="24"/>
          <w:szCs w:val="24"/>
        </w:rPr>
        <w:lastRenderedPageBreak/>
        <w:t>Comparison between China and India trend of main features 1961-2020</w:t>
      </w:r>
    </w:p>
    <w:p w:rsidR="00E64D20" w:rsidRPr="00E64D20" w:rsidRDefault="00E64D20" w:rsidP="00E64D20">
      <w:pPr>
        <w:keepNext/>
        <w:rPr>
          <w:rFonts w:asciiTheme="minorHAnsi" w:hAnsiTheme="minorHAnsi"/>
          <w:color w:val="auto"/>
          <w:sz w:val="22"/>
        </w:rPr>
      </w:pPr>
      <w:r w:rsidRPr="00E64D20">
        <w:rPr>
          <w:rFonts w:asciiTheme="minorHAnsi" w:hAnsiTheme="minorHAnsi"/>
          <w:noProof/>
          <w:color w:val="auto"/>
          <w:sz w:val="22"/>
          <w:lang w:eastAsia="en-GB"/>
        </w:rPr>
        <w:drawing>
          <wp:inline distT="0" distB="0" distL="0" distR="0" wp14:anchorId="47D59A28" wp14:editId="6887D78E">
            <wp:extent cx="5471697" cy="50157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999" t="20291" r="31750" b="12483"/>
                    <a:stretch/>
                  </pic:blipFill>
                  <pic:spPr bwMode="auto">
                    <a:xfrm>
                      <a:off x="0" y="0"/>
                      <a:ext cx="5492404" cy="5034706"/>
                    </a:xfrm>
                    <a:prstGeom prst="rect">
                      <a:avLst/>
                    </a:prstGeom>
                    <a:ln>
                      <a:noFill/>
                    </a:ln>
                    <a:extLst>
                      <a:ext uri="{53640926-AAD7-44D8-BBD7-CCE9431645EC}">
                        <a14:shadowObscured xmlns:a14="http://schemas.microsoft.com/office/drawing/2010/main"/>
                      </a:ext>
                    </a:extLst>
                  </pic:spPr>
                </pic:pic>
              </a:graphicData>
            </a:graphic>
          </wp:inline>
        </w:drawing>
      </w:r>
    </w:p>
    <w:p w:rsidR="00E64D20" w:rsidRPr="00E64D20" w:rsidRDefault="00E64D20" w:rsidP="00E64D20">
      <w:pPr>
        <w:spacing w:after="200" w:line="240" w:lineRule="auto"/>
        <w:rPr>
          <w:rFonts w:asciiTheme="minorHAnsi" w:hAnsiTheme="minorHAnsi"/>
          <w:i/>
          <w:iCs/>
          <w:color w:val="44546A" w:themeColor="text2"/>
          <w:szCs w:val="18"/>
        </w:rPr>
      </w:pPr>
      <w:r w:rsidRPr="00E64D20">
        <w:rPr>
          <w:rFonts w:asciiTheme="minorHAnsi" w:hAnsiTheme="minorHAnsi"/>
          <w:i/>
          <w:iCs/>
          <w:color w:val="44546A" w:themeColor="text2"/>
          <w:szCs w:val="18"/>
        </w:rPr>
        <w:t xml:space="preserve">Figure </w:t>
      </w:r>
      <w:r w:rsidRPr="00E64D20">
        <w:rPr>
          <w:rFonts w:asciiTheme="minorHAnsi" w:hAnsiTheme="minorHAnsi"/>
          <w:i/>
          <w:iCs/>
          <w:color w:val="44546A" w:themeColor="text2"/>
          <w:szCs w:val="18"/>
        </w:rPr>
        <w:fldChar w:fldCharType="begin"/>
      </w:r>
      <w:r w:rsidRPr="00E64D20">
        <w:rPr>
          <w:rFonts w:asciiTheme="minorHAnsi" w:hAnsiTheme="minorHAnsi"/>
          <w:i/>
          <w:iCs/>
          <w:color w:val="44546A" w:themeColor="text2"/>
          <w:szCs w:val="18"/>
        </w:rPr>
        <w:instrText xml:space="preserve"> SEQ Figure \* ARABIC </w:instrText>
      </w:r>
      <w:r w:rsidRPr="00E64D20">
        <w:rPr>
          <w:rFonts w:asciiTheme="minorHAnsi" w:hAnsiTheme="minorHAnsi"/>
          <w:i/>
          <w:iCs/>
          <w:color w:val="44546A" w:themeColor="text2"/>
          <w:szCs w:val="18"/>
        </w:rPr>
        <w:fldChar w:fldCharType="separate"/>
      </w:r>
      <w:r w:rsidRPr="00E64D20">
        <w:rPr>
          <w:rFonts w:asciiTheme="minorHAnsi" w:hAnsiTheme="minorHAnsi"/>
          <w:i/>
          <w:iCs/>
          <w:noProof/>
          <w:color w:val="44546A" w:themeColor="text2"/>
          <w:szCs w:val="18"/>
        </w:rPr>
        <w:t>1</w:t>
      </w:r>
      <w:r w:rsidRPr="00E64D20">
        <w:rPr>
          <w:rFonts w:asciiTheme="minorHAnsi" w:hAnsiTheme="minorHAnsi"/>
          <w:i/>
          <w:iCs/>
          <w:noProof/>
          <w:color w:val="44546A" w:themeColor="text2"/>
          <w:szCs w:val="18"/>
        </w:rPr>
        <w:fldChar w:fldCharType="end"/>
      </w:r>
      <w:r w:rsidRPr="00E64D20">
        <w:rPr>
          <w:rFonts w:asciiTheme="minorHAnsi" w:hAnsiTheme="minorHAnsi"/>
          <w:i/>
          <w:iCs/>
          <w:color w:val="44546A" w:themeColor="text2"/>
          <w:szCs w:val="18"/>
        </w:rPr>
        <w:t>: Comparative trend analysis of India vs China 1961-2020</w:t>
      </w:r>
    </w:p>
    <w:p w:rsidR="00E64D20" w:rsidRPr="00E64D20" w:rsidRDefault="00E64D20" w:rsidP="00E64D20">
      <w:pPr>
        <w:rPr>
          <w:rFonts w:asciiTheme="minorHAnsi" w:hAnsiTheme="minorHAnsi"/>
          <w:color w:val="auto"/>
          <w:sz w:val="22"/>
        </w:rPr>
      </w:pPr>
      <w:r w:rsidRPr="00E64D20">
        <w:rPr>
          <w:rFonts w:asciiTheme="minorHAnsi" w:hAnsiTheme="minorHAnsi"/>
          <w:color w:val="auto"/>
          <w:sz w:val="22"/>
        </w:rPr>
        <w:t>China and India add up one third of the world population and deserve comparative analysis of their trend in main HRS features 1961-2020 as their political and economic systems differed and influenced their divergence in the main indicators. While India had some 25% less of population in 1961, the one-child policy in China prevented population growth while India grew and both converge now around 1,400 million each. While the total GDP was very similar between India and China from 1961 to 2000, China’s exponential growth diverged from India’s GDP and is today over five times higher, as did the GDP CV pc. Interestingly, such divergence is very similar to the trend of Cos emissions pcy. Life expectancy was very similar between India and China in 1961 and soon diverged with higher increase in China in the 1960-1980s, long before the exponential economic growth, and thereafter have run parallel with similar life expectancy annual increase rates. Much the same happened with the trend of rBHiE. In summary, China´s main divergence to better health and wellbeing took place in the 1960-1980s, long before the exponential GDP growth after 2000.</w:t>
      </w:r>
    </w:p>
    <w:p w:rsidR="00101764" w:rsidRPr="00C148B4" w:rsidRDefault="00101764" w:rsidP="00EB2495">
      <w:pPr>
        <w:rPr>
          <w:rFonts w:cs="Arial"/>
          <w:szCs w:val="18"/>
        </w:rPr>
      </w:pPr>
      <w:r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A81D22">
      <w:r>
        <w:pict>
          <v:shape id="_x0000_i1027" type="#_x0000_t75" style="width:453.65pt;height:275.95pt">
            <v:imagedata r:id="rId11" o:title=""/>
          </v:shape>
        </w:pict>
      </w:r>
    </w:p>
    <w:p w:rsidR="00BB1CDC" w:rsidRPr="00183C79" w:rsidRDefault="00A27598" w:rsidP="0091495E">
      <w:pPr>
        <w:spacing w:after="0"/>
        <w:rPr>
          <w:rFonts w:cs="Arial"/>
          <w:szCs w:val="18"/>
        </w:rPr>
      </w:pPr>
      <w:r w:rsidRPr="00183C79">
        <w:rPr>
          <w:rFonts w:cs="Arial"/>
          <w:szCs w:val="18"/>
        </w:rPr>
        <w:t xml:space="preserve">The table above shows the relation of the ecologic, economic and health main indicators of </w:t>
      </w:r>
      <w:bookmarkStart w:id="1" w:name="OLE_LINK2"/>
      <w:r w:rsidR="000619D4" w:rsidRPr="000619D4">
        <w:rPr>
          <w:rFonts w:eastAsiaTheme="minorEastAsia" w:cs="Arial"/>
          <w:szCs w:val="18"/>
          <w:lang w:eastAsia="en-GB"/>
        </w:rPr>
        <w:t>India</w:t>
      </w:r>
      <w:r w:rsidRPr="00183C79">
        <w:rPr>
          <w:rFonts w:cs="Arial"/>
          <w:szCs w:val="18"/>
        </w:rPr>
        <w:t xml:space="preserve"> </w:t>
      </w:r>
      <w:bookmarkEnd w:id="1"/>
      <w:r w:rsidRPr="00183C79">
        <w:rPr>
          <w:rFonts w:cs="Arial"/>
          <w:szCs w:val="18"/>
        </w:rPr>
        <w:t>with the international average and with the Healthy-Replicable-Sustainable standards.</w:t>
      </w:r>
    </w:p>
    <w:p w:rsidR="00BB1CDC" w:rsidRPr="00183C79" w:rsidRDefault="00BB1CDC" w:rsidP="0091495E">
      <w:pPr>
        <w:spacing w:after="0"/>
        <w:rPr>
          <w:rFonts w:cs="Arial"/>
          <w:szCs w:val="18"/>
        </w:rPr>
      </w:pPr>
    </w:p>
    <w:p w:rsidR="00C443DA" w:rsidRPr="00183C79" w:rsidRDefault="00A27598" w:rsidP="0091495E">
      <w:pPr>
        <w:spacing w:after="0"/>
        <w:rPr>
          <w:rFonts w:cs="Arial"/>
          <w:szCs w:val="18"/>
        </w:rPr>
      </w:pPr>
      <w:r w:rsidRPr="00183C79">
        <w:rPr>
          <w:rFonts w:cs="Arial"/>
          <w:szCs w:val="18"/>
        </w:rPr>
        <w:t xml:space="preserve">It reveals that the bio capacity of </w:t>
      </w:r>
      <w:r w:rsidR="000619D4" w:rsidRPr="000619D4">
        <w:rPr>
          <w:rFonts w:eastAsiaTheme="minorEastAsia" w:cs="Arial"/>
          <w:szCs w:val="18"/>
          <w:lang w:eastAsia="en-GB"/>
        </w:rPr>
        <w:t>India</w:t>
      </w:r>
      <w:r w:rsidRPr="00183C79">
        <w:rPr>
          <w:rFonts w:cs="Arial"/>
          <w:szCs w:val="18"/>
        </w:rPr>
        <w:t xml:space="preserve"> is </w:t>
      </w:r>
      <w:r w:rsidR="000619D4" w:rsidRPr="000619D4">
        <w:rPr>
          <w:rFonts w:eastAsiaTheme="minorEastAsia" w:cs="Arial"/>
          <w:szCs w:val="18"/>
          <w:lang w:eastAsia="en-GB"/>
        </w:rPr>
        <w:t>26%</w:t>
      </w:r>
      <w:r w:rsidRPr="00183C79">
        <w:rPr>
          <w:rFonts w:cs="Arial"/>
          <w:szCs w:val="18"/>
        </w:rPr>
        <w:t xml:space="preserve"> of the world average</w:t>
      </w:r>
      <w:r w:rsidR="00B418EB" w:rsidRPr="00183C79">
        <w:rPr>
          <w:rFonts w:cs="Arial"/>
          <w:szCs w:val="18"/>
        </w:rPr>
        <w:t xml:space="preserve">, hence being </w:t>
      </w:r>
      <w:r w:rsidR="000619D4" w:rsidRPr="000619D4">
        <w:rPr>
          <w:rFonts w:eastAsiaTheme="minorEastAsia" w:cs="Arial"/>
          <w:szCs w:val="18"/>
          <w:lang w:eastAsia="en-GB"/>
        </w:rPr>
        <w:t>replicable</w:t>
      </w:r>
      <w:r w:rsidR="00B418EB" w:rsidRPr="00183C79">
        <w:rPr>
          <w:rFonts w:cs="Arial"/>
          <w:szCs w:val="18"/>
        </w:rPr>
        <w:t xml:space="preserve"> at global level. The ecological footprint of </w:t>
      </w:r>
      <w:bookmarkStart w:id="2" w:name="OLE_LINK3"/>
      <w:r w:rsidR="000619D4" w:rsidRPr="000619D4">
        <w:rPr>
          <w:rFonts w:eastAsiaTheme="minorEastAsia" w:cs="Arial"/>
          <w:szCs w:val="18"/>
          <w:lang w:eastAsia="en-GB"/>
        </w:rPr>
        <w:t>India</w:t>
      </w:r>
      <w:bookmarkEnd w:id="2"/>
      <w:r w:rsidR="00B418EB" w:rsidRPr="00183C79">
        <w:rPr>
          <w:rFonts w:cs="Arial"/>
          <w:szCs w:val="18"/>
        </w:rPr>
        <w:t xml:space="preserve"> is </w:t>
      </w:r>
      <w:r w:rsidR="000619D4" w:rsidRPr="000619D4">
        <w:rPr>
          <w:rFonts w:eastAsiaTheme="minorEastAsia" w:cs="Arial"/>
          <w:szCs w:val="18"/>
          <w:lang w:eastAsia="en-GB"/>
        </w:rPr>
        <w:t>42%</w:t>
      </w:r>
      <w:r w:rsidR="00C443DA" w:rsidRPr="00183C79">
        <w:rPr>
          <w:rFonts w:cs="Arial"/>
          <w:szCs w:val="18"/>
        </w:rPr>
        <w:t xml:space="preserve"> of the international average and </w:t>
      </w:r>
      <w:r w:rsidR="000619D4" w:rsidRPr="000619D4">
        <w:rPr>
          <w:rFonts w:eastAsiaTheme="minorEastAsia" w:cs="Arial"/>
          <w:szCs w:val="18"/>
          <w:lang w:eastAsia="en-GB"/>
        </w:rPr>
        <w:t>72%</w:t>
      </w:r>
      <w:r w:rsidR="00C443DA" w:rsidRPr="00183C79">
        <w:rPr>
          <w:rFonts w:cs="Arial"/>
          <w:szCs w:val="18"/>
        </w:rPr>
        <w:t xml:space="preserve"> of the recycling threshold, hence ecologically </w:t>
      </w:r>
      <w:r w:rsidR="000619D4" w:rsidRPr="000619D4">
        <w:rPr>
          <w:rFonts w:eastAsiaTheme="minorEastAsia" w:cs="Arial"/>
          <w:szCs w:val="18"/>
          <w:lang w:eastAsia="en-GB"/>
        </w:rPr>
        <w:t>sustainable</w:t>
      </w:r>
      <w:r w:rsidR="00C443DA" w:rsidRPr="00183C79">
        <w:rPr>
          <w:rFonts w:cs="Arial"/>
          <w:szCs w:val="18"/>
        </w:rPr>
        <w:t xml:space="preserve">. As regards the balance with its own natural resources, the ecological footprint of </w:t>
      </w:r>
      <w:r w:rsidR="000619D4" w:rsidRPr="000619D4">
        <w:rPr>
          <w:rFonts w:eastAsiaTheme="minorEastAsia" w:cs="Arial"/>
          <w:szCs w:val="18"/>
          <w:lang w:eastAsia="en-GB"/>
        </w:rPr>
        <w:t>India</w:t>
      </w:r>
      <w:r w:rsidR="00C443DA" w:rsidRPr="00183C79">
        <w:rPr>
          <w:rFonts w:cs="Arial"/>
          <w:szCs w:val="18"/>
        </w:rPr>
        <w:t xml:space="preserve"> is </w:t>
      </w:r>
      <w:r w:rsidR="000619D4" w:rsidRPr="000619D4">
        <w:rPr>
          <w:rFonts w:eastAsiaTheme="minorEastAsia" w:cs="Arial"/>
          <w:szCs w:val="18"/>
          <w:lang w:eastAsia="en-GB"/>
        </w:rPr>
        <w:t>273%</w:t>
      </w:r>
      <w:r w:rsidR="00C443DA" w:rsidRPr="00183C79">
        <w:rPr>
          <w:rFonts w:cs="Arial"/>
          <w:szCs w:val="18"/>
        </w:rPr>
        <w:t xml:space="preserve"> of its average bio capacity pcy,</w:t>
      </w:r>
      <w:r w:rsidR="00BB1CDC" w:rsidRPr="00183C79">
        <w:rPr>
          <w:rFonts w:cs="Arial"/>
          <w:szCs w:val="18"/>
        </w:rPr>
        <w:t xml:space="preserve"> </w:t>
      </w:r>
      <w:r w:rsidR="00C443DA" w:rsidRPr="00183C79">
        <w:rPr>
          <w:rFonts w:cs="Arial"/>
          <w:szCs w:val="18"/>
        </w:rPr>
        <w:t xml:space="preserve">therefore it is </w:t>
      </w:r>
      <w:r w:rsidR="000619D4" w:rsidRPr="000619D4">
        <w:rPr>
          <w:rFonts w:eastAsiaTheme="minorEastAsia" w:cs="Arial"/>
          <w:szCs w:val="18"/>
          <w:lang w:eastAsia="en-GB"/>
        </w:rPr>
        <w:t>non-sustainable</w:t>
      </w:r>
      <w:r w:rsidR="00C443DA" w:rsidRPr="00183C79">
        <w:rPr>
          <w:rFonts w:cs="Arial"/>
          <w:szCs w:val="18"/>
        </w:rPr>
        <w:t xml:space="preserve"> at national level. </w:t>
      </w:r>
      <w:r w:rsidR="00691D14" w:rsidRPr="00183C79">
        <w:rPr>
          <w:rFonts w:cs="Arial"/>
          <w:szCs w:val="18"/>
        </w:rPr>
        <w:t xml:space="preserve">The level of CO2 emissions pcy is </w:t>
      </w:r>
      <w:r w:rsidR="000619D4" w:rsidRPr="000619D4">
        <w:rPr>
          <w:rFonts w:eastAsiaTheme="minorEastAsia" w:cs="Arial"/>
          <w:szCs w:val="18"/>
          <w:lang w:eastAsia="en-GB"/>
        </w:rPr>
        <w:t>39%</w:t>
      </w:r>
      <w:r w:rsidR="00691D14" w:rsidRPr="00183C79">
        <w:rPr>
          <w:rFonts w:cs="Arial"/>
          <w:szCs w:val="18"/>
        </w:rPr>
        <w:t xml:space="preserve"> of the international level and </w:t>
      </w:r>
      <w:r w:rsidR="000619D4" w:rsidRPr="000619D4">
        <w:rPr>
          <w:rFonts w:eastAsiaTheme="minorEastAsia" w:cs="Arial"/>
          <w:szCs w:val="18"/>
          <w:lang w:eastAsia="en-GB"/>
        </w:rPr>
        <w:t>101%</w:t>
      </w:r>
      <w:r w:rsidR="00691D14" w:rsidRPr="00183C79">
        <w:rPr>
          <w:rFonts w:cs="Arial"/>
          <w:szCs w:val="18"/>
        </w:rPr>
        <w:t xml:space="preserve"> of the ethical threshold, therefore </w:t>
      </w:r>
      <w:r w:rsidR="000619D4" w:rsidRPr="000619D4">
        <w:rPr>
          <w:rFonts w:eastAsiaTheme="minorEastAsia" w:cs="Arial"/>
          <w:szCs w:val="18"/>
          <w:lang w:eastAsia="en-GB"/>
        </w:rPr>
        <w:t>contributing</w:t>
      </w:r>
      <w:r w:rsidR="000619D4" w:rsidRPr="000619D4">
        <w:rPr>
          <w:rFonts w:ascii="Calibri" w:eastAsiaTheme="minorEastAsia" w:hAnsi="Calibri" w:cs="Calibri"/>
          <w:color w:val="000000"/>
          <w:sz w:val="22"/>
          <w:lang w:eastAsia="en-GB"/>
        </w:rPr>
        <w:t xml:space="preserve"> to</w:t>
      </w:r>
      <w:r w:rsidR="00691D14" w:rsidRPr="00183C79">
        <w:rPr>
          <w:rFonts w:cs="Arial"/>
          <w:szCs w:val="18"/>
        </w:rPr>
        <w:t xml:space="preserve"> global warming.</w:t>
      </w:r>
    </w:p>
    <w:p w:rsidR="00BB1CDC" w:rsidRPr="00183C79" w:rsidRDefault="00BB1CDC" w:rsidP="0091495E">
      <w:pPr>
        <w:spacing w:after="0"/>
        <w:rPr>
          <w:rFonts w:cs="Arial"/>
          <w:szCs w:val="18"/>
        </w:rPr>
      </w:pPr>
    </w:p>
    <w:p w:rsidR="0091495E" w:rsidRPr="00183C79" w:rsidRDefault="00C443DA" w:rsidP="0091495E">
      <w:pPr>
        <w:spacing w:after="0"/>
        <w:rPr>
          <w:rFonts w:cs="Arial"/>
          <w:szCs w:val="18"/>
        </w:rPr>
      </w:pPr>
      <w:r w:rsidRPr="00183C79">
        <w:rPr>
          <w:rFonts w:cs="Arial"/>
          <w:szCs w:val="18"/>
        </w:rPr>
        <w:t xml:space="preserve">As regards the economic indicators, </w:t>
      </w:r>
      <w:r w:rsidR="000619D4" w:rsidRPr="000619D4">
        <w:rPr>
          <w:rFonts w:cs="Arial"/>
          <w:szCs w:val="18"/>
          <w:lang w:eastAsia="en-GB"/>
        </w:rPr>
        <w:t>India</w:t>
      </w:r>
      <w:r w:rsidRPr="00183C79">
        <w:rPr>
          <w:rFonts w:cs="Arial"/>
          <w:szCs w:val="18"/>
        </w:rPr>
        <w:t xml:space="preserve">s GDP CV pc is </w:t>
      </w:r>
      <w:r w:rsidR="000619D4" w:rsidRPr="000619D4">
        <w:rPr>
          <w:rFonts w:eastAsiaTheme="minorEastAsia" w:cs="Arial"/>
          <w:szCs w:val="18"/>
          <w:lang w:eastAsia="en-GB"/>
        </w:rPr>
        <w:t>18%</w:t>
      </w:r>
      <w:r w:rsidR="00B86CD0" w:rsidRPr="00183C79">
        <w:rPr>
          <w:rFonts w:cs="Arial"/>
          <w:szCs w:val="18"/>
        </w:rPr>
        <w:t xml:space="preserve"> </w:t>
      </w:r>
      <w:r w:rsidRPr="00183C79">
        <w:rPr>
          <w:rFonts w:cs="Arial"/>
          <w:szCs w:val="18"/>
        </w:rPr>
        <w:t>of the international average (hence</w:t>
      </w:r>
      <w:r w:rsidR="0091495E" w:rsidRPr="00183C79">
        <w:rPr>
          <w:rFonts w:cs="Arial"/>
          <w:szCs w:val="18"/>
        </w:rPr>
        <w:t xml:space="preserve"> economically</w:t>
      </w:r>
      <w:r w:rsidRPr="00183C79">
        <w:rPr>
          <w:rFonts w:cs="Arial"/>
          <w:szCs w:val="18"/>
        </w:rPr>
        <w:t xml:space="preserve"> </w:t>
      </w:r>
      <w:r w:rsidR="000619D4" w:rsidRPr="000619D4">
        <w:rPr>
          <w:rFonts w:eastAsiaTheme="minorEastAsia" w:cs="Arial"/>
          <w:szCs w:val="18"/>
          <w:lang w:eastAsia="en-GB"/>
        </w:rPr>
        <w:t>replicable</w:t>
      </w:r>
      <w:r w:rsidR="0091495E" w:rsidRPr="00183C79">
        <w:rPr>
          <w:rFonts w:cs="Arial"/>
          <w:szCs w:val="18"/>
        </w:rPr>
        <w:t>)</w:t>
      </w:r>
      <w:r w:rsidRPr="00183C79">
        <w:rPr>
          <w:rFonts w:cs="Arial"/>
          <w:szCs w:val="18"/>
        </w:rPr>
        <w:t xml:space="preserve"> and </w:t>
      </w:r>
      <w:r w:rsidR="000619D4" w:rsidRPr="000619D4">
        <w:rPr>
          <w:rFonts w:eastAsiaTheme="minorEastAsia" w:cs="Arial"/>
          <w:szCs w:val="18"/>
          <w:lang w:eastAsia="en-GB"/>
        </w:rPr>
        <w:t>50%</w:t>
      </w:r>
      <w:r w:rsidRPr="00183C79">
        <w:rPr>
          <w:rFonts w:cs="Arial"/>
          <w:szCs w:val="18"/>
        </w:rPr>
        <w:t xml:space="preserve"> of the HRS reference. </w:t>
      </w:r>
      <w:r w:rsidR="0091495E" w:rsidRPr="00183C79">
        <w:rPr>
          <w:rFonts w:cs="Arial"/>
          <w:szCs w:val="18"/>
        </w:rPr>
        <w:t xml:space="preserve">Its cumulative wealth pcy is </w:t>
      </w:r>
      <w:r w:rsidR="000619D4" w:rsidRPr="000619D4">
        <w:rPr>
          <w:rFonts w:eastAsiaTheme="minorEastAsia" w:cs="Arial"/>
          <w:szCs w:val="18"/>
          <w:lang w:eastAsia="en-GB"/>
        </w:rPr>
        <w:t>19%</w:t>
      </w:r>
      <w:r w:rsidR="0091495E" w:rsidRPr="00183C79">
        <w:rPr>
          <w:rFonts w:cs="Arial"/>
          <w:szCs w:val="18"/>
        </w:rPr>
        <w:t xml:space="preserve"> of the international average and </w:t>
      </w:r>
      <w:r w:rsidR="000619D4" w:rsidRPr="000619D4">
        <w:rPr>
          <w:rFonts w:eastAsiaTheme="minorEastAsia" w:cs="Arial"/>
          <w:szCs w:val="18"/>
          <w:lang w:eastAsia="en-GB"/>
        </w:rPr>
        <w:t>68%</w:t>
      </w:r>
      <w:r w:rsidR="0091495E" w:rsidRPr="00183C79">
        <w:rPr>
          <w:rFonts w:cs="Arial"/>
          <w:szCs w:val="18"/>
        </w:rPr>
        <w:t xml:space="preserve"> of the HRS reference.</w:t>
      </w:r>
    </w:p>
    <w:p w:rsidR="00BB1CDC" w:rsidRPr="00183C79" w:rsidRDefault="00BB1CDC" w:rsidP="0091495E">
      <w:pPr>
        <w:spacing w:after="0"/>
        <w:rPr>
          <w:rFonts w:cs="Arial"/>
          <w:szCs w:val="18"/>
        </w:rPr>
      </w:pPr>
    </w:p>
    <w:p w:rsidR="004E6A08" w:rsidRPr="00183C79" w:rsidRDefault="0091495E" w:rsidP="0091495E">
      <w:pPr>
        <w:spacing w:after="0"/>
        <w:rPr>
          <w:rFonts w:cs="Arial"/>
          <w:szCs w:val="18"/>
        </w:rPr>
      </w:pPr>
      <w:r w:rsidRPr="00183C79">
        <w:rPr>
          <w:rFonts w:cs="Arial"/>
          <w:szCs w:val="18"/>
        </w:rPr>
        <w:t xml:space="preserve">In terms of health, the life expectancy in </w:t>
      </w:r>
      <w:r w:rsidR="000619D4" w:rsidRPr="000619D4">
        <w:rPr>
          <w:rFonts w:eastAsiaTheme="minorEastAsia" w:cs="Arial"/>
          <w:szCs w:val="18"/>
          <w:lang w:eastAsia="en-GB"/>
        </w:rPr>
        <w:t>India</w:t>
      </w:r>
      <w:r w:rsidRPr="00183C79">
        <w:rPr>
          <w:rFonts w:cs="Arial"/>
          <w:szCs w:val="18"/>
        </w:rPr>
        <w:t xml:space="preserve"> is </w:t>
      </w:r>
      <w:r w:rsidR="000619D4" w:rsidRPr="000619D4">
        <w:rPr>
          <w:rFonts w:eastAsiaTheme="minorEastAsia" w:cs="Arial"/>
          <w:szCs w:val="18"/>
          <w:lang w:eastAsia="en-GB"/>
        </w:rPr>
        <w:t>3.24</w:t>
      </w:r>
      <w:r w:rsidRPr="00183C79">
        <w:rPr>
          <w:rFonts w:cs="Arial"/>
          <w:szCs w:val="18"/>
        </w:rPr>
        <w:t xml:space="preserve"> years </w:t>
      </w:r>
      <w:r w:rsidR="000619D4" w:rsidRPr="000619D4">
        <w:rPr>
          <w:rFonts w:eastAsiaTheme="minorEastAsia" w:cs="Arial"/>
          <w:szCs w:val="18"/>
          <w:lang w:eastAsia="en-GB"/>
        </w:rPr>
        <w:t>below</w:t>
      </w:r>
      <w:r w:rsidRPr="00183C79">
        <w:rPr>
          <w:rFonts w:cs="Arial"/>
          <w:szCs w:val="18"/>
        </w:rPr>
        <w:t xml:space="preserve"> the international average (</w:t>
      </w:r>
      <w:r w:rsidR="000619D4" w:rsidRPr="000619D4">
        <w:rPr>
          <w:rFonts w:eastAsiaTheme="minorEastAsia" w:cs="Arial"/>
          <w:szCs w:val="18"/>
          <w:lang w:eastAsia="en-GB"/>
        </w:rPr>
        <w:t>4.27</w:t>
      </w:r>
      <w:r w:rsidRPr="00183C79">
        <w:rPr>
          <w:rFonts w:cs="Arial"/>
          <w:szCs w:val="18"/>
        </w:rPr>
        <w:t xml:space="preserve"> in women and </w:t>
      </w:r>
      <w:r w:rsidR="000619D4" w:rsidRPr="000619D4">
        <w:rPr>
          <w:rFonts w:eastAsiaTheme="minorEastAsia" w:cs="Arial"/>
          <w:szCs w:val="18"/>
          <w:lang w:eastAsia="en-GB"/>
        </w:rPr>
        <w:t>2.21</w:t>
      </w:r>
      <w:r w:rsidRPr="00183C79">
        <w:rPr>
          <w:rFonts w:cs="Arial"/>
          <w:szCs w:val="18"/>
        </w:rPr>
        <w:t xml:space="preserve"> </w:t>
      </w:r>
      <w:r w:rsidR="000619D4" w:rsidRPr="000619D4">
        <w:rPr>
          <w:rFonts w:eastAsiaTheme="minorEastAsia" w:cs="Arial"/>
          <w:szCs w:val="18"/>
          <w:lang w:eastAsia="en-GB"/>
        </w:rPr>
        <w:t>below</w:t>
      </w:r>
      <w:r w:rsidRPr="00183C79">
        <w:rPr>
          <w:rFonts w:cs="Arial"/>
          <w:szCs w:val="18"/>
        </w:rPr>
        <w:t xml:space="preserve"> in men) and </w:t>
      </w:r>
      <w:r w:rsidR="000619D4" w:rsidRPr="000619D4">
        <w:rPr>
          <w:rFonts w:eastAsiaTheme="minorEastAsia" w:cs="Arial"/>
          <w:szCs w:val="18"/>
          <w:lang w:eastAsia="en-GB"/>
        </w:rPr>
        <w:t>7.31</w:t>
      </w:r>
      <w:r w:rsidRPr="00183C79">
        <w:rPr>
          <w:rFonts w:cs="Arial"/>
          <w:szCs w:val="18"/>
        </w:rPr>
        <w:t xml:space="preserve"> years </w:t>
      </w:r>
      <w:r w:rsidR="000619D4" w:rsidRPr="000619D4">
        <w:rPr>
          <w:rFonts w:eastAsiaTheme="minorEastAsia" w:cs="Arial"/>
          <w:szCs w:val="18"/>
          <w:lang w:eastAsia="en-GB"/>
        </w:rPr>
        <w:t>below</w:t>
      </w:r>
      <w:r w:rsidRPr="00183C79">
        <w:rPr>
          <w:rFonts w:cs="Arial"/>
          <w:szCs w:val="18"/>
        </w:rPr>
        <w:t xml:space="preserve"> the HRS level (</w:t>
      </w:r>
      <w:r w:rsidR="000619D4" w:rsidRPr="000619D4">
        <w:rPr>
          <w:rFonts w:eastAsiaTheme="minorEastAsia" w:cs="Arial"/>
          <w:szCs w:val="18"/>
          <w:lang w:eastAsia="en-GB"/>
        </w:rPr>
        <w:t>9.56</w:t>
      </w:r>
      <w:r w:rsidRPr="00183C79">
        <w:rPr>
          <w:rFonts w:cs="Arial"/>
          <w:szCs w:val="18"/>
        </w:rPr>
        <w:t xml:space="preserve"> </w:t>
      </w:r>
      <w:r w:rsidR="000619D4" w:rsidRPr="000619D4">
        <w:rPr>
          <w:rFonts w:eastAsiaTheme="minorEastAsia" w:cs="Arial"/>
          <w:szCs w:val="18"/>
          <w:lang w:eastAsia="en-GB"/>
        </w:rPr>
        <w:t>below</w:t>
      </w:r>
      <w:r w:rsidRPr="00183C79">
        <w:rPr>
          <w:rFonts w:cs="Arial"/>
          <w:szCs w:val="18"/>
        </w:rPr>
        <w:t xml:space="preserve"> in women and </w:t>
      </w:r>
      <w:r w:rsidR="000619D4" w:rsidRPr="000619D4">
        <w:rPr>
          <w:rFonts w:eastAsiaTheme="minorEastAsia" w:cs="Arial"/>
          <w:szCs w:val="18"/>
          <w:lang w:eastAsia="en-GB"/>
        </w:rPr>
        <w:t>5.06</w:t>
      </w:r>
      <w:r w:rsidRPr="00183C79">
        <w:rPr>
          <w:rFonts w:cs="Arial"/>
          <w:szCs w:val="18"/>
        </w:rPr>
        <w:t xml:space="preserve"> </w:t>
      </w:r>
      <w:r w:rsidR="000619D4" w:rsidRPr="000619D4">
        <w:rPr>
          <w:rFonts w:eastAsiaTheme="minorEastAsia" w:cs="Arial"/>
          <w:szCs w:val="18"/>
          <w:lang w:eastAsia="en-GB"/>
        </w:rPr>
        <w:t>below</w:t>
      </w:r>
      <w:r w:rsidR="00BB1CDC" w:rsidRPr="00183C79">
        <w:rPr>
          <w:rFonts w:cs="Arial"/>
          <w:szCs w:val="18"/>
        </w:rPr>
        <w:t xml:space="preserve"> in men) with a proportional sex difference of </w:t>
      </w:r>
      <w:r w:rsidR="000619D4" w:rsidRPr="000619D4">
        <w:rPr>
          <w:rFonts w:eastAsiaTheme="minorEastAsia" w:cs="Arial"/>
          <w:szCs w:val="18"/>
          <w:lang w:eastAsia="en-GB"/>
        </w:rPr>
        <w:t>3.44%</w:t>
      </w:r>
      <w:r w:rsidR="00BB1CDC" w:rsidRPr="00183C79">
        <w:rPr>
          <w:rFonts w:cs="Arial"/>
          <w:szCs w:val="18"/>
        </w:rPr>
        <w:t xml:space="preserve">, </w:t>
      </w:r>
      <w:r w:rsidR="000619D4" w:rsidRPr="000619D4">
        <w:rPr>
          <w:rFonts w:eastAsiaTheme="minorEastAsia" w:cs="Arial"/>
          <w:szCs w:val="18"/>
          <w:lang w:eastAsia="en-GB"/>
        </w:rPr>
        <w:t>lower</w:t>
      </w:r>
      <w:r w:rsidR="00BB1CDC" w:rsidRPr="00183C79">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A81D22">
        <w:rPr>
          <w:rFonts w:cs="Arial"/>
          <w:szCs w:val="18"/>
        </w:rPr>
        <w:t xml:space="preserve"> </w:t>
      </w:r>
      <w:bookmarkStart w:id="3" w:name="_GoBack"/>
      <w:bookmarkEnd w:id="3"/>
      <w:r w:rsidR="00A81D22">
        <w:rPr>
          <w:rFonts w:eastAsiaTheme="minorEastAsia" w:cs="Arial"/>
          <w:szCs w:val="18"/>
          <w:lang w:eastAsia="en-GB"/>
        </w:rPr>
        <w:t>India</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A81D22" w:rsidP="008224FD">
      <w:pPr>
        <w:keepNext/>
        <w:jc w:val="center"/>
      </w:pPr>
      <w:r>
        <w:pict>
          <v:shape id="_x0000_i1028" type="#_x0000_t75" style="width:339.6pt;height:199.35pt">
            <v:imagedata r:id="rId12"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A81D22" w:rsidP="00E2114C">
      <w:pPr>
        <w:jc w:val="center"/>
      </w:pPr>
      <w:r>
        <w:pict>
          <v:shape id="_x0000_i1029" type="#_x0000_t75" style="width:340pt;height:198.5pt">
            <v:imagedata r:id="rId13"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A81D22" w:rsidP="00907D25">
      <w:pPr>
        <w:pStyle w:val="Caption"/>
        <w:jc w:val="center"/>
        <w:rPr>
          <w:color w:val="1F4E79" w:themeColor="accent1" w:themeShade="80"/>
        </w:rPr>
      </w:pPr>
      <w:r>
        <w:rPr>
          <w:color w:val="1F4E79" w:themeColor="accent1" w:themeShade="80"/>
        </w:rPr>
        <w:pict>
          <v:shape id="_x0000_i1030" type="#_x0000_t75" style="width:340pt;height:198.5pt">
            <v:imagedata r:id="rId14"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0619D4" w:rsidRPr="000619D4">
        <w:rPr>
          <w:rFonts w:eastAsiaTheme="minorEastAsia" w:cs="Arial"/>
          <w:i w:val="0"/>
          <w:iCs w:val="0"/>
          <w:color w:val="1F4E79" w:themeColor="accent1" w:themeShade="80"/>
          <w:lang w:eastAsia="en-GB"/>
        </w:rPr>
        <w:t>India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0619D4" w:rsidRPr="000619D4">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0619D4" w:rsidRPr="000619D4">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0619D4" w:rsidRPr="000619D4">
        <w:rPr>
          <w:rFonts w:eastAsiaTheme="minorEastAsia" w:cs="Arial"/>
          <w:i w:val="0"/>
          <w:iCs w:val="0"/>
          <w:color w:val="1F4E79" w:themeColor="accent1" w:themeShade="80"/>
          <w:lang w:eastAsia="en-GB"/>
        </w:rPr>
        <w:t>contributing</w:t>
      </w:r>
      <w:r w:rsidR="000619D4" w:rsidRPr="000619D4">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0619D4" w:rsidRPr="000619D4">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0619D4" w:rsidRPr="000619D4">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D13385">
        <w:fldChar w:fldCharType="begin"/>
      </w:r>
      <w:r w:rsidR="00D13385">
        <w:instrText xml:space="preserve"> SEQ Figure \* ARABIC </w:instrText>
      </w:r>
      <w:r w:rsidR="00D13385">
        <w:fldChar w:fldCharType="separate"/>
      </w:r>
      <w:r>
        <w:rPr>
          <w:noProof/>
        </w:rPr>
        <w:t>5</w:t>
      </w:r>
      <w:r w:rsidR="00D13385">
        <w:rPr>
          <w:noProof/>
        </w:rPr>
        <w:fldChar w:fldCharType="end"/>
      </w:r>
      <w:r>
        <w:t xml:space="preserve"> </w:t>
      </w:r>
      <w:r w:rsidRPr="00E55A99">
        <w:t>GDP CV pcy vs international average, dignity and excess thresholds 1961-2020</w:t>
      </w:r>
    </w:p>
    <w:p w:rsidR="00AD744D" w:rsidRDefault="00A81D22" w:rsidP="00AD744D">
      <w:pPr>
        <w:jc w:val="center"/>
      </w:pPr>
      <w:r>
        <w:pict>
          <v:shape id="_x0000_i1031" type="#_x0000_t75" style="width:356.25pt;height:199.35pt">
            <v:imagedata r:id="rId15" o:title=""/>
          </v:shape>
        </w:pict>
      </w:r>
    </w:p>
    <w:p w:rsidR="00AD744D" w:rsidRPr="00183C79" w:rsidRDefault="00AD744D" w:rsidP="00AD744D">
      <w:pPr>
        <w:rPr>
          <w:rFonts w:cs="Arial"/>
          <w:szCs w:val="18"/>
        </w:rPr>
      </w:pPr>
      <w:r w:rsidRPr="00183C79">
        <w:rPr>
          <w:rFonts w:cs="Arial"/>
          <w:szCs w:val="18"/>
        </w:rPr>
        <w:t xml:space="preserve">The above figure shows the trend of the GDP CV pc in </w:t>
      </w:r>
      <w:bookmarkStart w:id="4" w:name="OLE_LINK6"/>
      <w:r w:rsidR="000619D4" w:rsidRPr="000619D4">
        <w:rPr>
          <w:rFonts w:eastAsiaTheme="minorEastAsia" w:cs="Arial"/>
          <w:iCs/>
          <w:szCs w:val="18"/>
          <w:lang w:eastAsia="en-GB"/>
        </w:rPr>
        <w:t>India</w:t>
      </w:r>
      <w:bookmarkEnd w:id="4"/>
      <w:r w:rsidRPr="00183C79">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183C79">
        <w:rPr>
          <w:rFonts w:cs="Arial"/>
          <w:szCs w:val="18"/>
        </w:rPr>
        <w:t>)</w:t>
      </w:r>
      <w:r w:rsidRPr="00183C79">
        <w:rPr>
          <w:rFonts w:cs="Arial"/>
          <w:szCs w:val="18"/>
        </w:rPr>
        <w:t xml:space="preserve"> and </w:t>
      </w:r>
      <w:r w:rsidR="00310104" w:rsidRPr="00183C79">
        <w:rPr>
          <w:rFonts w:cs="Arial"/>
          <w:szCs w:val="18"/>
        </w:rPr>
        <w:t xml:space="preserve">the </w:t>
      </w:r>
      <w:r w:rsidR="00915004" w:rsidRPr="00183C79">
        <w:rPr>
          <w:rFonts w:cs="Arial"/>
          <w:szCs w:val="18"/>
        </w:rPr>
        <w:t>upper limit (</w:t>
      </w:r>
      <w:r w:rsidRPr="00183C79">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183C79">
        <w:rPr>
          <w:rFonts w:cs="Arial"/>
          <w:szCs w:val="18"/>
        </w:rPr>
        <w:t>-</w:t>
      </w:r>
      <w:r w:rsidRPr="00183C79">
        <w:rPr>
          <w:rFonts w:cs="Arial"/>
          <w:szCs w:val="18"/>
        </w:rPr>
        <w:t xml:space="preserve">). </w:t>
      </w:r>
      <w:r w:rsidR="00597E52" w:rsidRPr="00183C79">
        <w:rPr>
          <w:rFonts w:cs="Arial"/>
          <w:szCs w:val="18"/>
        </w:rPr>
        <w:t xml:space="preserve">The overall GDP of </w:t>
      </w:r>
      <w:r w:rsidR="000619D4" w:rsidRPr="000619D4">
        <w:rPr>
          <w:rFonts w:eastAsiaTheme="minorEastAsia" w:cs="Arial"/>
          <w:iCs/>
          <w:szCs w:val="18"/>
          <w:lang w:eastAsia="en-GB"/>
        </w:rPr>
        <w:t>India</w:t>
      </w:r>
      <w:r w:rsidR="00597E52" w:rsidRPr="00183C79">
        <w:rPr>
          <w:rFonts w:cs="Arial"/>
          <w:szCs w:val="18"/>
        </w:rPr>
        <w:t xml:space="preserve"> is $</w:t>
      </w:r>
      <w:r w:rsidR="000619D4" w:rsidRPr="000619D4">
        <w:rPr>
          <w:rFonts w:eastAsiaTheme="minorEastAsia" w:cs="Arial"/>
          <w:szCs w:val="18"/>
          <w:lang w:eastAsia="en-GB"/>
        </w:rPr>
        <w:t>2612233130814</w:t>
      </w:r>
      <w:r w:rsidR="00597E52" w:rsidRPr="00183C79">
        <w:rPr>
          <w:rFonts w:cs="Arial"/>
          <w:szCs w:val="18"/>
        </w:rPr>
        <w:t xml:space="preserve">, </w:t>
      </w:r>
      <w:r w:rsidR="000619D4" w:rsidRPr="000619D4">
        <w:rPr>
          <w:rFonts w:eastAsiaTheme="minorEastAsia" w:cs="Arial"/>
          <w:i/>
          <w:iCs/>
          <w:szCs w:val="18"/>
          <w:lang w:eastAsia="en-GB"/>
        </w:rPr>
        <w:t>3.1972%</w:t>
      </w:r>
      <w:r w:rsidR="00597E52" w:rsidRPr="00183C79">
        <w:rPr>
          <w:rFonts w:cs="Arial"/>
          <w:szCs w:val="18"/>
        </w:rPr>
        <w:t xml:space="preserve"> of the world’s GDP (while being </w:t>
      </w:r>
      <w:r w:rsidR="000619D4" w:rsidRPr="000619D4">
        <w:rPr>
          <w:rFonts w:eastAsiaTheme="minorEastAsia" w:cs="Arial"/>
          <w:i/>
          <w:iCs/>
          <w:szCs w:val="18"/>
          <w:lang w:eastAsia="en-GB"/>
        </w:rPr>
        <w:t>17.8691%</w:t>
      </w:r>
      <w:r w:rsidR="00597E52" w:rsidRPr="00183C79">
        <w:rPr>
          <w:rFonts w:cs="Arial"/>
          <w:szCs w:val="18"/>
        </w:rPr>
        <w:t xml:space="preserve"> of the world’s population), which translates in GDP pc $</w:t>
      </w:r>
      <w:r w:rsidR="000619D4" w:rsidRPr="000619D4">
        <w:rPr>
          <w:rFonts w:eastAsiaTheme="minorEastAsia" w:cs="Arial"/>
          <w:szCs w:val="18"/>
          <w:lang w:eastAsia="en-GB"/>
        </w:rPr>
        <w:t>1963</w:t>
      </w:r>
      <w:r w:rsidR="00597E52" w:rsidRPr="00183C79">
        <w:rPr>
          <w:rFonts w:cs="Arial"/>
          <w:szCs w:val="18"/>
        </w:rPr>
        <w:t xml:space="preserve">pcy, as mentioned above, </w:t>
      </w:r>
      <w:r w:rsidR="000619D4" w:rsidRPr="000619D4">
        <w:rPr>
          <w:rFonts w:eastAsiaTheme="minorEastAsia" w:cs="Arial"/>
          <w:szCs w:val="18"/>
          <w:lang w:eastAsia="en-GB"/>
        </w:rPr>
        <w:t>18%</w:t>
      </w:r>
      <w:r w:rsidR="00597E52" w:rsidRPr="00183C79">
        <w:rPr>
          <w:rFonts w:cs="Arial"/>
          <w:szCs w:val="18"/>
        </w:rPr>
        <w:t xml:space="preserve"> of the international average and </w:t>
      </w:r>
      <w:r w:rsidR="000619D4" w:rsidRPr="000619D4">
        <w:rPr>
          <w:rFonts w:eastAsiaTheme="minorEastAsia" w:cs="Arial"/>
          <w:szCs w:val="18"/>
          <w:lang w:eastAsia="en-GB"/>
        </w:rPr>
        <w:t>50%</w:t>
      </w:r>
      <w:r w:rsidR="00597E52" w:rsidRPr="00183C79">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A81D22" w:rsidP="00E2114C">
      <w:pPr>
        <w:jc w:val="center"/>
        <w:rPr>
          <w:rFonts w:cs="Arial"/>
        </w:rPr>
      </w:pPr>
      <w:r>
        <w:rPr>
          <w:rFonts w:cs="Arial"/>
        </w:rPr>
        <w:pict>
          <v:shape id="_x0000_i1032" type="#_x0000_t75" style="width:340pt;height:198.5pt">
            <v:imagedata r:id="rId16"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0619D4" w:rsidRPr="000619D4">
        <w:rPr>
          <w:rFonts w:eastAsiaTheme="minorEastAsia" w:cs="Arial"/>
          <w:szCs w:val="18"/>
          <w:lang w:eastAsia="en-GB"/>
        </w:rPr>
        <w:t>India</w:t>
      </w:r>
      <w:r w:rsidR="0071566C" w:rsidRPr="00310104">
        <w:rPr>
          <w:rFonts w:cs="Arial"/>
          <w:szCs w:val="18"/>
        </w:rPr>
        <w:t xml:space="preserve"> is </w:t>
      </w:r>
      <w:r w:rsidR="000619D4" w:rsidRPr="000619D4">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A81D22" w:rsidP="000F3995">
      <w:pPr>
        <w:jc w:val="center"/>
      </w:pPr>
      <w:r>
        <w:rPr>
          <w:noProof/>
          <w:lang w:eastAsia="en-GB"/>
        </w:rPr>
        <w:pict>
          <v:shape id="_x0000_i1033" type="#_x0000_t75" style="width:340pt;height:198.5pt">
            <v:imagedata r:id="rId17"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A81D22" w:rsidP="000F3995">
      <w:pPr>
        <w:jc w:val="center"/>
      </w:pPr>
      <w:r>
        <w:pict>
          <v:shape id="_x0000_i1034" type="#_x0000_t75" style="width:340pt;height:199.75pt">
            <v:imagedata r:id="rId18"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D13385" w:rsidP="000F3995">
      <w:pPr>
        <w:jc w:val="center"/>
      </w:pPr>
      <w:r>
        <w:pict>
          <v:shape id="_x0000_i1035" type="#_x0000_t75" style="width:340pt;height:199.75pt">
            <v:imagedata r:id="rId19" o:title=""/>
          </v:shape>
        </w:pict>
      </w:r>
    </w:p>
    <w:p w:rsidR="009251FF" w:rsidRPr="00183C79" w:rsidRDefault="000F3995" w:rsidP="0060009F">
      <w:pPr>
        <w:rPr>
          <w:rFonts w:cs="Arial"/>
          <w:szCs w:val="18"/>
        </w:rPr>
        <w:sectPr w:rsidR="009251FF" w:rsidRPr="00183C79">
          <w:pgSz w:w="11906" w:h="16838"/>
          <w:pgMar w:top="1440" w:right="1440" w:bottom="1440" w:left="1440" w:header="708" w:footer="708" w:gutter="0"/>
          <w:cols w:space="708"/>
          <w:docGrid w:linePitch="360"/>
        </w:sectPr>
      </w:pPr>
      <w:r w:rsidRPr="00183C79">
        <w:rPr>
          <w:rFonts w:cs="Arial"/>
          <w:szCs w:val="18"/>
        </w:rPr>
        <w:t xml:space="preserve">The figures above show the levels of ODA pcy. </w:t>
      </w:r>
      <w:r w:rsidR="00F340F0" w:rsidRPr="00183C79">
        <w:rPr>
          <w:rFonts w:cs="Arial"/>
          <w:szCs w:val="18"/>
        </w:rPr>
        <w:t>I</w:t>
      </w:r>
      <w:r w:rsidRPr="00183C79">
        <w:rPr>
          <w:rFonts w:cs="Arial"/>
          <w:szCs w:val="18"/>
        </w:rPr>
        <w:t xml:space="preserve">n relation with required </w:t>
      </w:r>
      <w:r w:rsidR="000619D4" w:rsidRPr="000619D4">
        <w:rPr>
          <w:rFonts w:eastAsiaTheme="minorEastAsia" w:cs="Arial"/>
          <w:szCs w:val="18"/>
          <w:lang w:eastAsia="en-GB"/>
        </w:rPr>
        <w:t>reception from</w:t>
      </w:r>
      <w:r w:rsidR="00F340F0" w:rsidRPr="00183C79">
        <w:rPr>
          <w:rFonts w:cs="Arial"/>
          <w:szCs w:val="18"/>
        </w:rPr>
        <w:t xml:space="preserve"> international redistribution of $ </w:t>
      </w:r>
      <w:r w:rsidR="000619D4" w:rsidRPr="000619D4">
        <w:rPr>
          <w:rFonts w:eastAsiaTheme="minorEastAsia" w:cs="Arial"/>
          <w:szCs w:val="18"/>
          <w:lang w:eastAsia="en-GB"/>
        </w:rPr>
        <w:t>1949</w:t>
      </w:r>
      <w:r w:rsidR="00F340F0" w:rsidRPr="00183C79">
        <w:rPr>
          <w:rFonts w:cs="Arial"/>
          <w:szCs w:val="18"/>
        </w:rPr>
        <w:t xml:space="preserve"> pcy </w:t>
      </w:r>
      <w:r w:rsidRPr="00183C79">
        <w:rPr>
          <w:rFonts w:cs="Arial"/>
          <w:szCs w:val="18"/>
        </w:rPr>
        <w:t>to enable global economic and health equity</w:t>
      </w:r>
      <w:r w:rsidR="000169D1" w:rsidRPr="00183C79">
        <w:rPr>
          <w:rFonts w:cs="Arial"/>
          <w:szCs w:val="18"/>
        </w:rPr>
        <w:t xml:space="preserve">, </w:t>
      </w:r>
      <w:r w:rsidR="000619D4" w:rsidRPr="000619D4">
        <w:rPr>
          <w:rFonts w:cs="Arial"/>
          <w:szCs w:val="18"/>
          <w:lang w:eastAsia="en-GB"/>
        </w:rPr>
        <w:t>India</w:t>
      </w:r>
      <w:r w:rsidR="000169D1" w:rsidRPr="00183C79">
        <w:rPr>
          <w:rFonts w:cs="Arial"/>
          <w:szCs w:val="18"/>
        </w:rPr>
        <w:t xml:space="preserve"> </w:t>
      </w:r>
      <w:r w:rsidR="000619D4" w:rsidRPr="000619D4">
        <w:rPr>
          <w:rFonts w:eastAsiaTheme="minorEastAsia" w:cs="Arial"/>
          <w:szCs w:val="18"/>
          <w:lang w:eastAsia="en-GB"/>
        </w:rPr>
        <w:t>received</w:t>
      </w:r>
      <w:r w:rsidR="002A0164" w:rsidRPr="00183C79">
        <w:rPr>
          <w:rFonts w:cs="Arial"/>
          <w:szCs w:val="18"/>
        </w:rPr>
        <w:t xml:space="preserve"> </w:t>
      </w:r>
      <w:r w:rsidR="00D93572" w:rsidRPr="00183C79">
        <w:rPr>
          <w:rFonts w:cs="Arial"/>
          <w:szCs w:val="18"/>
        </w:rPr>
        <w:t xml:space="preserve">an </w:t>
      </w:r>
      <w:r w:rsidR="00C1746B" w:rsidRPr="00183C79">
        <w:rPr>
          <w:rFonts w:cs="Arial"/>
          <w:szCs w:val="18"/>
        </w:rPr>
        <w:t xml:space="preserve">annual average during 2016-2020 </w:t>
      </w:r>
      <w:r w:rsidR="00F340F0" w:rsidRPr="00183C79">
        <w:rPr>
          <w:rFonts w:cs="Arial"/>
          <w:szCs w:val="18"/>
        </w:rPr>
        <w:t xml:space="preserve">$ </w:t>
      </w:r>
      <w:r w:rsidR="000619D4" w:rsidRPr="000619D4">
        <w:rPr>
          <w:rFonts w:eastAsiaTheme="minorEastAsia" w:cs="Arial"/>
          <w:szCs w:val="18"/>
          <w:lang w:eastAsia="en-GB"/>
        </w:rPr>
        <w:t>3.60</w:t>
      </w:r>
      <w:r w:rsidR="00F340F0" w:rsidRPr="00183C79">
        <w:rPr>
          <w:rFonts w:eastAsiaTheme="minorEastAsia" w:cs="Arial"/>
          <w:szCs w:val="18"/>
          <w:lang w:eastAsia="en-GB"/>
        </w:rPr>
        <w:t xml:space="preserve"> pcy  (</w:t>
      </w:r>
      <w:r w:rsidR="000619D4" w:rsidRPr="000619D4">
        <w:rPr>
          <w:rFonts w:eastAsiaTheme="minorEastAsia" w:cs="Arial"/>
          <w:szCs w:val="18"/>
          <w:lang w:eastAsia="en-GB"/>
        </w:rPr>
        <w:t>0.18%</w:t>
      </w:r>
      <w:r w:rsidR="00F340F0" w:rsidRPr="00183C79">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0619D4" w:rsidRPr="000619D4">
        <w:rPr>
          <w:rFonts w:eastAsiaTheme="minorEastAsia" w:cs="Arial"/>
          <w:szCs w:val="18"/>
          <w:lang w:eastAsia="en-GB"/>
        </w:rPr>
        <w:t>India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D13385"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20"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0619D4" w:rsidRPr="000619D4">
        <w:rPr>
          <w:rFonts w:eastAsiaTheme="minorEastAsia" w:cs="Arial"/>
          <w:szCs w:val="18"/>
          <w:lang w:eastAsia="en-GB"/>
        </w:rPr>
        <w:t>India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0619D4" w:rsidRPr="000619D4">
        <w:rPr>
          <w:rFonts w:eastAsiaTheme="minorEastAsia" w:cs="Arial"/>
          <w:szCs w:val="18"/>
          <w:lang w:eastAsia="en-GB"/>
        </w:rPr>
        <w:t>4.27</w:t>
      </w:r>
      <w:r w:rsidR="007B0146" w:rsidRPr="00C03058">
        <w:rPr>
          <w:rFonts w:cs="Arial"/>
          <w:szCs w:val="18"/>
        </w:rPr>
        <w:t xml:space="preserve"> </w:t>
      </w:r>
      <w:r w:rsidR="000619D4" w:rsidRPr="000619D4">
        <w:rPr>
          <w:rFonts w:eastAsiaTheme="minorEastAsia" w:cs="Arial"/>
          <w:szCs w:val="18"/>
          <w:lang w:eastAsia="en-GB"/>
        </w:rPr>
        <w:t>below</w:t>
      </w:r>
      <w:r w:rsidR="007B0146" w:rsidRPr="00C03058">
        <w:rPr>
          <w:rFonts w:cs="Arial"/>
          <w:szCs w:val="18"/>
        </w:rPr>
        <w:t xml:space="preserve"> the international average in women and </w:t>
      </w:r>
      <w:r w:rsidR="000619D4" w:rsidRPr="000619D4">
        <w:rPr>
          <w:rFonts w:eastAsiaTheme="minorEastAsia" w:cs="Arial"/>
          <w:szCs w:val="18"/>
          <w:lang w:eastAsia="en-GB"/>
        </w:rPr>
        <w:t>2.21</w:t>
      </w:r>
      <w:r w:rsidR="007B0146" w:rsidRPr="00C03058">
        <w:rPr>
          <w:rFonts w:cs="Arial"/>
          <w:szCs w:val="18"/>
        </w:rPr>
        <w:t xml:space="preserve"> </w:t>
      </w:r>
      <w:r w:rsidR="000619D4" w:rsidRPr="000619D4">
        <w:rPr>
          <w:rFonts w:eastAsiaTheme="minorEastAsia" w:cs="Arial"/>
          <w:szCs w:val="18"/>
          <w:lang w:eastAsia="en-GB"/>
        </w:rPr>
        <w:t>below</w:t>
      </w:r>
      <w:r w:rsidR="007B0146" w:rsidRPr="00C03058">
        <w:rPr>
          <w:rFonts w:cs="Arial"/>
          <w:szCs w:val="18"/>
        </w:rPr>
        <w:t xml:space="preserve"> in men, and </w:t>
      </w:r>
      <w:r w:rsidR="000619D4" w:rsidRPr="000619D4">
        <w:rPr>
          <w:rFonts w:eastAsiaTheme="minorEastAsia" w:cs="Arial"/>
          <w:szCs w:val="18"/>
          <w:lang w:eastAsia="en-GB"/>
        </w:rPr>
        <w:t>9.56</w:t>
      </w:r>
      <w:r w:rsidR="007B0146" w:rsidRPr="00C03058">
        <w:rPr>
          <w:rFonts w:cs="Arial"/>
          <w:szCs w:val="18"/>
        </w:rPr>
        <w:t xml:space="preserve"> years </w:t>
      </w:r>
      <w:r w:rsidR="000619D4" w:rsidRPr="000619D4">
        <w:rPr>
          <w:rFonts w:eastAsiaTheme="minorEastAsia" w:cs="Arial"/>
          <w:szCs w:val="18"/>
          <w:lang w:eastAsia="en-GB"/>
        </w:rPr>
        <w:t>below</w:t>
      </w:r>
      <w:r w:rsidR="007B0146" w:rsidRPr="00C03058">
        <w:rPr>
          <w:rFonts w:cs="Arial"/>
          <w:szCs w:val="18"/>
        </w:rPr>
        <w:t xml:space="preserve"> in women and </w:t>
      </w:r>
      <w:r w:rsidR="000619D4" w:rsidRPr="000619D4">
        <w:rPr>
          <w:rFonts w:eastAsiaTheme="minorEastAsia" w:cs="Arial"/>
          <w:szCs w:val="18"/>
          <w:lang w:eastAsia="en-GB"/>
        </w:rPr>
        <w:t>5.06</w:t>
      </w:r>
      <w:r w:rsidR="007B0146" w:rsidRPr="00C03058">
        <w:rPr>
          <w:rFonts w:cs="Arial"/>
          <w:szCs w:val="18"/>
        </w:rPr>
        <w:t xml:space="preserve"> </w:t>
      </w:r>
      <w:r w:rsidR="000619D4" w:rsidRPr="000619D4">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D13385" w:rsidP="00E2114C">
      <w:pPr>
        <w:jc w:val="center"/>
      </w:pPr>
      <w:r>
        <w:pict>
          <v:shape id="_x0000_i1036" type="#_x0000_t75" style="width:340pt;height:198.5pt">
            <v:imagedata r:id="rId21"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0619D4" w:rsidRPr="000619D4">
        <w:rPr>
          <w:rFonts w:eastAsiaTheme="minorEastAsia" w:cs="Arial"/>
          <w:szCs w:val="18"/>
          <w:lang w:eastAsia="en-GB"/>
        </w:rPr>
        <w:t>India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0619D4" w:rsidRPr="000619D4">
        <w:rPr>
          <w:rFonts w:eastAsiaTheme="minorEastAsia" w:cs="Arial"/>
          <w:szCs w:val="18"/>
          <w:lang w:eastAsia="en-GB"/>
        </w:rPr>
        <w:t>India</w:t>
      </w:r>
      <w:r w:rsidR="001B1D52" w:rsidRPr="001B1D52">
        <w:rPr>
          <w:rFonts w:cs="Arial"/>
          <w:szCs w:val="18"/>
        </w:rPr>
        <w:t xml:space="preserve"> is </w:t>
      </w:r>
      <w:r w:rsidR="000619D4" w:rsidRPr="000619D4">
        <w:rPr>
          <w:rFonts w:eastAsiaTheme="minorEastAsia" w:cs="Arial"/>
          <w:szCs w:val="18"/>
          <w:lang w:eastAsia="en-GB"/>
        </w:rPr>
        <w:t>95%</w:t>
      </w:r>
      <w:r w:rsidR="001B1D52" w:rsidRPr="001B1D52">
        <w:rPr>
          <w:rFonts w:cs="Arial"/>
          <w:szCs w:val="18"/>
        </w:rPr>
        <w:t xml:space="preserve"> of the international average and </w:t>
      </w:r>
      <w:r w:rsidR="000619D4" w:rsidRPr="000619D4">
        <w:rPr>
          <w:rFonts w:eastAsiaTheme="minorEastAsia" w:cs="Arial"/>
          <w:szCs w:val="18"/>
          <w:lang w:eastAsia="en-GB"/>
        </w:rPr>
        <w:t>90%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D13385" w:rsidP="00E2114C">
      <w:pPr>
        <w:jc w:val="center"/>
      </w:pPr>
      <w:r>
        <w:pict>
          <v:shape id="_x0000_i1037" type="#_x0000_t75" style="width:340pt;height:198.5pt">
            <v:imagedata r:id="rId22"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D13385" w:rsidP="00E2114C">
      <w:pPr>
        <w:jc w:val="center"/>
      </w:pPr>
      <w:r>
        <w:pict>
          <v:shape id="_x0000_i1038" type="#_x0000_t75" style="width:339.2pt;height:198.5pt">
            <v:imagedata r:id="rId23" o:title=""/>
          </v:shape>
        </w:pict>
      </w:r>
    </w:p>
    <w:p w:rsidR="00550B0F" w:rsidRPr="00183C79" w:rsidRDefault="00550B0F" w:rsidP="00550B0F">
      <w:pPr>
        <w:jc w:val="both"/>
        <w:rPr>
          <w:rFonts w:cs="Arial"/>
          <w:szCs w:val="18"/>
        </w:rPr>
        <w:sectPr w:rsidR="00550B0F" w:rsidRPr="00183C79" w:rsidSect="009251FF">
          <w:pgSz w:w="11906" w:h="16838"/>
          <w:pgMar w:top="1440" w:right="1440" w:bottom="1440" w:left="1440" w:header="708" w:footer="708" w:gutter="0"/>
          <w:cols w:space="708"/>
          <w:docGrid w:linePitch="360"/>
        </w:sectPr>
      </w:pPr>
      <w:r w:rsidRPr="00183C79">
        <w:rPr>
          <w:rFonts w:cs="Arial"/>
          <w:szCs w:val="18"/>
        </w:rPr>
        <w:t xml:space="preserve">What the graphs above show is the </w:t>
      </w:r>
      <w:r w:rsidR="001B1D52" w:rsidRPr="00183C79">
        <w:rPr>
          <w:rFonts w:cs="Arial"/>
          <w:szCs w:val="18"/>
        </w:rPr>
        <w:t xml:space="preserve">trend in the </w:t>
      </w:r>
      <w:r w:rsidRPr="00183C79">
        <w:rPr>
          <w:rFonts w:cs="Arial"/>
          <w:szCs w:val="18"/>
        </w:rPr>
        <w:t xml:space="preserve">difference between life expectancy between men and women in </w:t>
      </w:r>
      <w:r w:rsidR="000619D4" w:rsidRPr="000619D4">
        <w:rPr>
          <w:rFonts w:eastAsiaTheme="minorEastAsia" w:cs="Arial"/>
          <w:szCs w:val="18"/>
          <w:lang w:eastAsia="en-GB"/>
        </w:rPr>
        <w:t>India</w:t>
      </w:r>
      <w:r w:rsidRPr="00183C79">
        <w:rPr>
          <w:rFonts w:cs="Arial"/>
          <w:szCs w:val="18"/>
        </w:rPr>
        <w:t xml:space="preserve">. It </w:t>
      </w:r>
      <w:r w:rsidR="001B1D52" w:rsidRPr="00183C79">
        <w:rPr>
          <w:rFonts w:cs="Arial"/>
          <w:szCs w:val="18"/>
        </w:rPr>
        <w:t xml:space="preserve">stands </w:t>
      </w:r>
      <w:r w:rsidRPr="00183C79">
        <w:rPr>
          <w:rFonts w:cs="Arial"/>
          <w:szCs w:val="18"/>
        </w:rPr>
        <w:t xml:space="preserve">today at </w:t>
      </w:r>
      <w:r w:rsidR="000619D4" w:rsidRPr="000619D4">
        <w:rPr>
          <w:rFonts w:eastAsiaTheme="minorEastAsia" w:cs="Arial"/>
          <w:szCs w:val="18"/>
          <w:lang w:eastAsia="en-GB"/>
        </w:rPr>
        <w:t>2.42</w:t>
      </w:r>
      <w:r w:rsidR="003C7F9A" w:rsidRPr="00183C79">
        <w:rPr>
          <w:rFonts w:cs="Arial"/>
          <w:szCs w:val="18"/>
        </w:rPr>
        <w:t xml:space="preserve"> years lower in men, which is </w:t>
      </w:r>
      <w:r w:rsidR="000619D4" w:rsidRPr="000619D4">
        <w:rPr>
          <w:rFonts w:eastAsiaTheme="minorEastAsia" w:cs="Arial"/>
          <w:szCs w:val="18"/>
          <w:lang w:eastAsia="en-GB"/>
        </w:rPr>
        <w:t>lower</w:t>
      </w:r>
      <w:r w:rsidR="003C7F9A" w:rsidRPr="00183C79">
        <w:rPr>
          <w:rFonts w:cs="Arial"/>
          <w:szCs w:val="18"/>
        </w:rPr>
        <w:t xml:space="preserve"> than the w</w:t>
      </w:r>
      <w:r w:rsidR="00C03058" w:rsidRPr="00183C79">
        <w:rPr>
          <w:rFonts w:cs="Arial"/>
          <w:szCs w:val="18"/>
        </w:rPr>
        <w:t xml:space="preserve">orld % difference </w:t>
      </w:r>
      <w:r w:rsidR="003C7F9A" w:rsidRPr="00183C79">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As mentioned in the methodology, we selected the country (</w:t>
      </w:r>
      <w:r w:rsidR="00E64D20">
        <w:t xml:space="preserve">neighbouring </w:t>
      </w:r>
      <w:r>
        <w:t xml:space="preserve">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D13385" w:rsidP="00E2114C">
      <w:pPr>
        <w:jc w:val="center"/>
      </w:pPr>
      <w:r>
        <w:pict>
          <v:shape id="_x0000_i1039" type="#_x0000_t75" style="width:680.05pt;height:272.2pt">
            <v:imagedata r:id="rId24" o:title=""/>
          </v:shape>
        </w:pict>
      </w:r>
    </w:p>
    <w:p w:rsidR="001B1D52" w:rsidRPr="00183C79" w:rsidRDefault="00D71805" w:rsidP="001B1D52">
      <w:pPr>
        <w:rPr>
          <w:rFonts w:eastAsia="Times New Roman" w:cs="Arial"/>
          <w:i/>
          <w:iCs/>
          <w:szCs w:val="18"/>
          <w:lang w:eastAsia="en-GB"/>
        </w:rPr>
      </w:pPr>
      <w:r w:rsidRPr="00183C79">
        <w:rPr>
          <w:rFonts w:cs="Arial"/>
          <w:szCs w:val="18"/>
        </w:rPr>
        <w:t>The</w:t>
      </w:r>
      <w:r w:rsidR="009E51E2" w:rsidRPr="00183C79">
        <w:rPr>
          <w:rFonts w:cs="Arial"/>
          <w:szCs w:val="18"/>
        </w:rPr>
        <w:t xml:space="preserve"> above graph represents the</w:t>
      </w:r>
      <w:r w:rsidRPr="00183C79">
        <w:rPr>
          <w:rFonts w:cs="Arial"/>
          <w:szCs w:val="18"/>
        </w:rPr>
        <w:t xml:space="preserve"> excess mortality in </w:t>
      </w:r>
      <w:bookmarkStart w:id="5" w:name="OLE_LINK4"/>
      <w:r w:rsidR="000619D4" w:rsidRPr="000619D4">
        <w:rPr>
          <w:rFonts w:eastAsiaTheme="minorEastAsia" w:cs="Arial"/>
          <w:szCs w:val="18"/>
          <w:lang w:eastAsia="en-GB"/>
        </w:rPr>
        <w:t>India</w:t>
      </w:r>
      <w:bookmarkEnd w:id="5"/>
      <w:r w:rsidR="006A049C" w:rsidRPr="00183C79">
        <w:rPr>
          <w:rFonts w:cs="Arial"/>
          <w:szCs w:val="18"/>
        </w:rPr>
        <w:t xml:space="preserve">, </w:t>
      </w:r>
      <w:r w:rsidR="00740091" w:rsidRPr="00183C79">
        <w:rPr>
          <w:rFonts w:cs="Arial"/>
          <w:szCs w:val="18"/>
        </w:rPr>
        <w:t xml:space="preserve">(with </w:t>
      </w:r>
      <w:r w:rsidR="000619D4" w:rsidRPr="000619D4">
        <w:rPr>
          <w:rFonts w:eastAsiaTheme="minorEastAsia" w:cs="Arial"/>
          <w:szCs w:val="18"/>
          <w:lang w:eastAsia="en-GB"/>
        </w:rPr>
        <w:t>50%</w:t>
      </w:r>
      <w:r w:rsidR="00740091" w:rsidRPr="00183C79">
        <w:rPr>
          <w:rFonts w:cs="Arial"/>
          <w:szCs w:val="18"/>
        </w:rPr>
        <w:t xml:space="preserve"> GDP CV pc of the </w:t>
      </w:r>
      <w:r w:rsidRPr="00183C79">
        <w:rPr>
          <w:rFonts w:cs="Arial"/>
          <w:szCs w:val="18"/>
        </w:rPr>
        <w:t>HRS reference</w:t>
      </w:r>
      <w:r w:rsidR="00740091" w:rsidRPr="00183C79">
        <w:rPr>
          <w:rFonts w:cs="Arial"/>
          <w:szCs w:val="18"/>
        </w:rPr>
        <w:t xml:space="preserve">), </w:t>
      </w:r>
      <w:r w:rsidRPr="00183C79">
        <w:rPr>
          <w:rFonts w:cs="Arial"/>
          <w:szCs w:val="18"/>
        </w:rPr>
        <w:t>that is, the net bu</w:t>
      </w:r>
      <w:r w:rsidR="009E51E2" w:rsidRPr="00183C79">
        <w:rPr>
          <w:rFonts w:cs="Arial"/>
          <w:szCs w:val="18"/>
        </w:rPr>
        <w:t>rden of health inequity (nBHiE)</w:t>
      </w:r>
      <w:r w:rsidR="00BC0230" w:rsidRPr="00183C79">
        <w:rPr>
          <w:rFonts w:cs="Arial"/>
          <w:szCs w:val="18"/>
        </w:rPr>
        <w:t xml:space="preserve">. Today it stands at </w:t>
      </w:r>
      <w:r w:rsidR="000619D4" w:rsidRPr="000619D4">
        <w:rPr>
          <w:rFonts w:eastAsiaTheme="minorEastAsia" w:cs="Arial"/>
          <w:szCs w:val="18"/>
          <w:lang w:eastAsia="en-GB"/>
        </w:rPr>
        <w:t>2313080</w:t>
      </w:r>
      <w:r w:rsidR="00BC0230" w:rsidRPr="00183C79">
        <w:rPr>
          <w:rFonts w:cs="Arial"/>
          <w:szCs w:val="18"/>
        </w:rPr>
        <w:t xml:space="preserve"> in women and </w:t>
      </w:r>
      <w:r w:rsidR="000619D4" w:rsidRPr="000619D4">
        <w:rPr>
          <w:rFonts w:eastAsiaTheme="minorEastAsia" w:cs="Arial"/>
          <w:szCs w:val="18"/>
          <w:lang w:eastAsia="en-GB"/>
        </w:rPr>
        <w:t>1421829</w:t>
      </w:r>
      <w:r w:rsidR="001B1D52" w:rsidRPr="00183C79">
        <w:rPr>
          <w:rFonts w:cs="Arial"/>
          <w:szCs w:val="18"/>
        </w:rPr>
        <w:t xml:space="preserve"> in men, a total of </w:t>
      </w:r>
      <w:r w:rsidR="000619D4" w:rsidRPr="000619D4">
        <w:rPr>
          <w:rFonts w:eastAsiaTheme="minorEastAsia" w:cs="Arial"/>
          <w:szCs w:val="18"/>
          <w:lang w:eastAsia="en-GB"/>
        </w:rPr>
        <w:t>3734909</w:t>
      </w:r>
      <w:r w:rsidR="001B1D52" w:rsidRPr="00183C79">
        <w:rPr>
          <w:rFonts w:cs="Arial"/>
          <w:szCs w:val="18"/>
        </w:rPr>
        <w:t xml:space="preserve">, which is </w:t>
      </w:r>
      <w:r w:rsidR="000619D4" w:rsidRPr="000619D4">
        <w:rPr>
          <w:rFonts w:eastAsiaTheme="minorEastAsia" w:cs="Arial"/>
          <w:i/>
          <w:iCs/>
          <w:szCs w:val="18"/>
          <w:lang w:eastAsia="en-GB"/>
        </w:rPr>
        <w:t>23.2535%</w:t>
      </w:r>
      <w:r w:rsidR="001B1D52" w:rsidRPr="00183C79">
        <w:rPr>
          <w:rFonts w:cs="Arial"/>
          <w:szCs w:val="18"/>
        </w:rPr>
        <w:t xml:space="preserve"> of the world’s total (compared with</w:t>
      </w:r>
      <w:r w:rsidR="00AD744D" w:rsidRPr="00183C79">
        <w:rPr>
          <w:rFonts w:cs="Arial"/>
          <w:szCs w:val="18"/>
        </w:rPr>
        <w:t xml:space="preserve"> </w:t>
      </w:r>
      <w:r w:rsidR="000619D4" w:rsidRPr="000619D4">
        <w:rPr>
          <w:rFonts w:cs="Arial"/>
          <w:szCs w:val="18"/>
          <w:lang w:eastAsia="en-GB"/>
        </w:rPr>
        <w:t>India</w:t>
      </w:r>
      <w:r w:rsidR="000169D1" w:rsidRPr="00183C79">
        <w:rPr>
          <w:rFonts w:cs="Arial"/>
          <w:szCs w:val="18"/>
        </w:rPr>
        <w:t xml:space="preserve"> ‘</w:t>
      </w:r>
      <w:r w:rsidR="00AD744D" w:rsidRPr="00183C79">
        <w:rPr>
          <w:rFonts w:cs="Arial"/>
          <w:szCs w:val="18"/>
        </w:rPr>
        <w:t xml:space="preserve">s </w:t>
      </w:r>
      <w:r w:rsidR="000619D4" w:rsidRPr="000619D4">
        <w:rPr>
          <w:rFonts w:eastAsiaTheme="minorEastAsia" w:cs="Arial"/>
          <w:i/>
          <w:iCs/>
          <w:szCs w:val="18"/>
          <w:lang w:eastAsia="en-GB"/>
        </w:rPr>
        <w:t>17.8691%</w:t>
      </w:r>
      <w:r w:rsidR="00AD744D" w:rsidRPr="00183C79">
        <w:rPr>
          <w:rFonts w:cs="Arial"/>
          <w:szCs w:val="18"/>
        </w:rPr>
        <w:t xml:space="preserve"> of the world’s </w:t>
      </w:r>
      <w:r w:rsidR="001B1D52" w:rsidRPr="00183C79">
        <w:rPr>
          <w:rFonts w:cs="Arial"/>
          <w:szCs w:val="18"/>
        </w:rPr>
        <w:t>population)</w:t>
      </w:r>
      <w:r w:rsidR="00AD744D" w:rsidRPr="00183C79">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D13385" w:rsidP="00E2114C">
      <w:pPr>
        <w:jc w:val="center"/>
      </w:pPr>
      <w:r>
        <w:pict>
          <v:shape id="_x0000_i1040" type="#_x0000_t75" style="width:713.75pt;height:285.5pt">
            <v:imagedata r:id="rId25" o:title=""/>
          </v:shape>
        </w:pict>
      </w:r>
    </w:p>
    <w:p w:rsidR="008E76BB" w:rsidRPr="00E963F0" w:rsidRDefault="00F42602" w:rsidP="00A64D31">
      <w:r w:rsidRPr="00F42602">
        <w:rPr>
          <w:rFonts w:asciiTheme="minorHAnsi" w:hAnsiTheme="minorHAnsi"/>
          <w:color w:val="auto"/>
          <w:sz w:val="22"/>
        </w:rPr>
        <w:t xml:space="preserve">The above figure represents the age distribution of the excess mortality in reference to the HRS feasible-for-all levels. </w:t>
      </w:r>
      <w:r w:rsidR="00A64D31">
        <w:rPr>
          <w:rFonts w:asciiTheme="minorHAnsi" w:hAnsiTheme="minorHAnsi"/>
          <w:color w:val="auto"/>
          <w:sz w:val="22"/>
        </w:rPr>
        <w:t xml:space="preserve">Highest rates take placer children under-5, </w:t>
      </w:r>
      <w:r w:rsidR="00E64D20">
        <w:rPr>
          <w:rFonts w:asciiTheme="minorHAnsi" w:hAnsiTheme="minorHAnsi"/>
          <w:color w:val="auto"/>
          <w:sz w:val="22"/>
        </w:rPr>
        <w:t xml:space="preserve">contrary to the rest of the world slightly </w:t>
      </w:r>
      <w:r w:rsidR="00A64D31">
        <w:rPr>
          <w:rFonts w:asciiTheme="minorHAnsi" w:hAnsiTheme="minorHAnsi"/>
          <w:color w:val="auto"/>
          <w:sz w:val="22"/>
        </w:rPr>
        <w:t>more</w:t>
      </w:r>
      <w:r w:rsidR="00E64D20">
        <w:rPr>
          <w:rFonts w:asciiTheme="minorHAnsi" w:hAnsiTheme="minorHAnsi"/>
          <w:color w:val="auto"/>
          <w:sz w:val="22"/>
        </w:rPr>
        <w:t xml:space="preserve"> girls</w:t>
      </w:r>
      <w:r w:rsidR="00A64D31">
        <w:rPr>
          <w:rFonts w:asciiTheme="minorHAnsi" w:hAnsiTheme="minorHAnsi"/>
          <w:color w:val="auto"/>
          <w:sz w:val="22"/>
        </w:rPr>
        <w:t xml:space="preserve"> than </w:t>
      </w:r>
      <w:r w:rsidR="00E64D20">
        <w:rPr>
          <w:rFonts w:asciiTheme="minorHAnsi" w:hAnsiTheme="minorHAnsi"/>
          <w:color w:val="auto"/>
          <w:sz w:val="22"/>
        </w:rPr>
        <w:t>boys</w:t>
      </w:r>
      <w:r w:rsidR="00A64D31">
        <w:rPr>
          <w:rFonts w:asciiTheme="minorHAnsi" w:hAnsiTheme="minorHAnsi"/>
          <w:color w:val="auto"/>
          <w:sz w:val="22"/>
        </w:rPr>
        <w:t xml:space="preserve">, lower rates but in all adult age groups, with </w:t>
      </w:r>
      <w:r w:rsidR="00E64D20">
        <w:rPr>
          <w:rFonts w:asciiTheme="minorHAnsi" w:hAnsiTheme="minorHAnsi"/>
          <w:color w:val="auto"/>
          <w:sz w:val="22"/>
        </w:rPr>
        <w:t>higher levels among them in women of 60-80 years old.</w:t>
      </w: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D13385" w:rsidP="00E2114C">
      <w:pPr>
        <w:jc w:val="center"/>
      </w:pPr>
      <w:r>
        <w:pict>
          <v:shape id="_x0000_i1041" type="#_x0000_t75" style="width:688.8pt;height:270.95pt">
            <v:imagedata r:id="rId26" o:title=""/>
          </v:shape>
        </w:pict>
      </w:r>
    </w:p>
    <w:p w:rsidR="005C4322" w:rsidRPr="00A64D31" w:rsidRDefault="006A049C" w:rsidP="0071566C">
      <w:pPr>
        <w:spacing w:after="0"/>
        <w:rPr>
          <w:rFonts w:cs="Arial"/>
          <w:szCs w:val="18"/>
        </w:rPr>
      </w:pPr>
      <w:r w:rsidRPr="00A64D31">
        <w:rPr>
          <w:rFonts w:cs="Arial"/>
          <w:szCs w:val="18"/>
        </w:rPr>
        <w:t xml:space="preserve">The share of all deaths that was in excess </w:t>
      </w:r>
      <w:r w:rsidR="00607565" w:rsidRPr="00A64D31">
        <w:rPr>
          <w:rFonts w:cs="Arial"/>
          <w:szCs w:val="18"/>
        </w:rPr>
        <w:t xml:space="preserve">in </w:t>
      </w:r>
      <w:r w:rsidR="000619D4" w:rsidRPr="000619D4">
        <w:rPr>
          <w:rFonts w:eastAsiaTheme="minorEastAsia" w:cs="Arial"/>
          <w:szCs w:val="18"/>
          <w:lang w:eastAsia="en-GB"/>
        </w:rPr>
        <w:t>India</w:t>
      </w:r>
      <w:r w:rsidR="00607565" w:rsidRPr="00A64D31">
        <w:rPr>
          <w:rFonts w:cs="Arial"/>
          <w:szCs w:val="18"/>
        </w:rPr>
        <w:t xml:space="preserve"> when compared with </w:t>
      </w:r>
      <w:r w:rsidRPr="00A64D31">
        <w:rPr>
          <w:rFonts w:cs="Arial"/>
          <w:szCs w:val="18"/>
        </w:rPr>
        <w:t>the feasible mortality rates in the HRS reference, allows comparison in time and with other countries and the international reference as it is not influenced by the size and/or sha</w:t>
      </w:r>
      <w:r w:rsidR="0071566C" w:rsidRPr="00A64D31">
        <w:rPr>
          <w:rFonts w:cs="Arial"/>
          <w:szCs w:val="18"/>
        </w:rPr>
        <w:t xml:space="preserve">pe of the demographic pyramid. </w:t>
      </w:r>
      <w:r w:rsidRPr="00A64D31">
        <w:rPr>
          <w:rFonts w:cs="Arial"/>
          <w:szCs w:val="18"/>
        </w:rPr>
        <w:t xml:space="preserve">It </w:t>
      </w:r>
      <w:r w:rsidR="00A64D31">
        <w:rPr>
          <w:rFonts w:cs="Arial"/>
          <w:szCs w:val="18"/>
        </w:rPr>
        <w:t xml:space="preserve">increased until 2000 and has decreased slightly in the last two decades. </w:t>
      </w:r>
      <w:r w:rsidRPr="00A64D31">
        <w:rPr>
          <w:rFonts w:cs="Arial"/>
          <w:szCs w:val="18"/>
        </w:rPr>
        <w:t>was</w:t>
      </w:r>
      <w:r w:rsidR="0071566C" w:rsidRPr="00A64D31">
        <w:rPr>
          <w:rFonts w:cs="Arial"/>
          <w:szCs w:val="18"/>
        </w:rPr>
        <w:t xml:space="preserve"> is</w:t>
      </w:r>
      <w:r w:rsidRPr="00A64D31">
        <w:rPr>
          <w:rFonts w:cs="Arial"/>
          <w:szCs w:val="18"/>
        </w:rPr>
        <w:t xml:space="preserve"> today of </w:t>
      </w:r>
      <w:r w:rsidR="000619D4" w:rsidRPr="000619D4">
        <w:rPr>
          <w:rFonts w:eastAsiaTheme="minorEastAsia" w:cs="Arial"/>
          <w:szCs w:val="18"/>
          <w:lang w:eastAsia="en-GB"/>
        </w:rPr>
        <w:t>51.37%</w:t>
      </w:r>
      <w:r w:rsidR="00B871B1" w:rsidRPr="00A64D31">
        <w:rPr>
          <w:rFonts w:cs="Arial"/>
          <w:szCs w:val="18"/>
        </w:rPr>
        <w:t xml:space="preserve"> in women and </w:t>
      </w:r>
      <w:r w:rsidR="000619D4" w:rsidRPr="000619D4">
        <w:rPr>
          <w:rFonts w:eastAsiaTheme="minorEastAsia" w:cs="Arial"/>
          <w:szCs w:val="18"/>
          <w:lang w:eastAsia="en-GB"/>
        </w:rPr>
        <w:t>27.18%</w:t>
      </w:r>
      <w:r w:rsidR="00B871B1" w:rsidRPr="00A64D31">
        <w:rPr>
          <w:rFonts w:cs="Arial"/>
          <w:szCs w:val="18"/>
        </w:rPr>
        <w:t xml:space="preserve"> in men, an average of </w:t>
      </w:r>
      <w:r w:rsidR="000619D4" w:rsidRPr="000619D4">
        <w:rPr>
          <w:rFonts w:eastAsiaTheme="minorEastAsia" w:cs="Arial"/>
          <w:szCs w:val="18"/>
          <w:lang w:eastAsia="en-GB"/>
        </w:rPr>
        <w:t>39.27%</w:t>
      </w:r>
      <w:r w:rsidR="00B871B1" w:rsidRPr="00A64D31">
        <w:rPr>
          <w:rFonts w:cs="Arial"/>
          <w:szCs w:val="18"/>
        </w:rPr>
        <w:t xml:space="preserve">, </w:t>
      </w:r>
      <w:r w:rsidR="000619D4" w:rsidRPr="000619D4">
        <w:rPr>
          <w:rFonts w:eastAsiaTheme="minorEastAsia" w:cs="Arial"/>
          <w:szCs w:val="18"/>
          <w:lang w:eastAsia="en-GB"/>
        </w:rPr>
        <w:t>138%</w:t>
      </w:r>
      <w:r w:rsidR="00B871B1" w:rsidRPr="00A64D3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D13385" w:rsidP="00E2114C">
      <w:pPr>
        <w:jc w:val="center"/>
      </w:pPr>
      <w:r>
        <w:pict>
          <v:shape id="_x0000_i1042" type="#_x0000_t75" style="width:680.05pt;height:267.2pt">
            <v:imagedata r:id="rId27"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w:t>
      </w:r>
      <w:r w:rsidR="00C85B1C">
        <w:rPr>
          <w:rFonts w:asciiTheme="minorHAnsi" w:hAnsiTheme="minorHAnsi"/>
          <w:color w:val="auto"/>
          <w:sz w:val="22"/>
        </w:rPr>
        <w:t>hi</w:t>
      </w:r>
      <w:r w:rsidR="00E64D20">
        <w:rPr>
          <w:rFonts w:asciiTheme="minorHAnsi" w:hAnsiTheme="minorHAnsi"/>
          <w:color w:val="auto"/>
          <w:sz w:val="22"/>
        </w:rPr>
        <w:t xml:space="preserve">gh shares in under </w:t>
      </w:r>
      <w:r w:rsidR="008F2B24">
        <w:rPr>
          <w:rFonts w:asciiTheme="minorHAnsi" w:hAnsiTheme="minorHAnsi"/>
          <w:color w:val="auto"/>
          <w:sz w:val="22"/>
        </w:rPr>
        <w:t>15s (60-</w:t>
      </w:r>
      <w:r w:rsidR="003B7C01">
        <w:rPr>
          <w:rFonts w:asciiTheme="minorHAnsi" w:hAnsiTheme="minorHAnsi"/>
          <w:color w:val="auto"/>
          <w:sz w:val="22"/>
        </w:rPr>
        <w:t>8</w:t>
      </w:r>
      <w:r w:rsidR="00A64D31">
        <w:rPr>
          <w:rFonts w:asciiTheme="minorHAnsi" w:hAnsiTheme="minorHAnsi"/>
          <w:color w:val="auto"/>
          <w:sz w:val="22"/>
        </w:rPr>
        <w:t>0%), in wome</w:t>
      </w:r>
      <w:r w:rsidR="008F2B24">
        <w:rPr>
          <w:rFonts w:asciiTheme="minorHAnsi" w:hAnsiTheme="minorHAnsi"/>
          <w:color w:val="auto"/>
          <w:sz w:val="22"/>
        </w:rPr>
        <w:t>n from 20-7</w:t>
      </w:r>
      <w:r w:rsidR="000934D9">
        <w:rPr>
          <w:rFonts w:asciiTheme="minorHAnsi" w:hAnsiTheme="minorHAnsi"/>
          <w:color w:val="auto"/>
          <w:sz w:val="22"/>
        </w:rPr>
        <w:t>0 years old (</w:t>
      </w:r>
      <w:r w:rsidR="008F2B24">
        <w:rPr>
          <w:rFonts w:asciiTheme="minorHAnsi" w:hAnsiTheme="minorHAnsi"/>
          <w:color w:val="auto"/>
          <w:sz w:val="22"/>
        </w:rPr>
        <w:t>around 60</w:t>
      </w:r>
      <w:r w:rsidR="000934D9">
        <w:rPr>
          <w:rFonts w:asciiTheme="minorHAnsi" w:hAnsiTheme="minorHAnsi"/>
          <w:color w:val="auto"/>
          <w:sz w:val="22"/>
        </w:rPr>
        <w:t xml:space="preserve">%), </w:t>
      </w:r>
      <w:r w:rsidR="008F2B24">
        <w:rPr>
          <w:rFonts w:asciiTheme="minorHAnsi" w:hAnsiTheme="minorHAnsi"/>
          <w:color w:val="auto"/>
          <w:sz w:val="22"/>
        </w:rPr>
        <w:t xml:space="preserve">in older women and </w:t>
      </w:r>
      <w:r w:rsidR="003B7C01">
        <w:rPr>
          <w:rFonts w:asciiTheme="minorHAnsi" w:hAnsiTheme="minorHAnsi"/>
          <w:color w:val="auto"/>
          <w:sz w:val="22"/>
        </w:rPr>
        <w:t>men</w:t>
      </w:r>
      <w:r w:rsidR="008F2B24">
        <w:rPr>
          <w:rFonts w:asciiTheme="minorHAnsi" w:hAnsiTheme="minorHAnsi"/>
          <w:color w:val="auto"/>
          <w:sz w:val="22"/>
        </w:rPr>
        <w:t xml:space="preserve"> of 15 to 70 years old (20-40%).</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D13385" w:rsidP="00E2114C">
      <w:pPr>
        <w:jc w:val="center"/>
      </w:pPr>
      <w:r>
        <w:pict>
          <v:shape id="_x0000_i1043" type="#_x0000_t75" style="width:549.8pt;height:218.5pt">
            <v:imagedata r:id="rId28"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0619D4" w:rsidRPr="000619D4">
        <w:rPr>
          <w:rFonts w:eastAsiaTheme="minorEastAsia" w:cs="Arial"/>
          <w:szCs w:val="18"/>
          <w:lang w:eastAsia="en-GB"/>
        </w:rPr>
        <w:t>India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0619D4" w:rsidRPr="000619D4">
        <w:rPr>
          <w:rFonts w:eastAsiaTheme="minorEastAsia" w:cs="Arial"/>
          <w:szCs w:val="18"/>
          <w:lang w:eastAsia="en-GB"/>
        </w:rPr>
        <w:t>16.50%</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0619D4" w:rsidRPr="000619D4">
        <w:rPr>
          <w:rFonts w:eastAsiaTheme="minorEastAsia" w:cs="Arial"/>
          <w:szCs w:val="18"/>
          <w:lang w:eastAsia="en-GB"/>
        </w:rPr>
        <w:t>India</w:t>
      </w:r>
      <w:r w:rsidR="000169D1" w:rsidRPr="00F15F93">
        <w:rPr>
          <w:rFonts w:cs="Arial"/>
          <w:szCs w:val="18"/>
        </w:rPr>
        <w:t xml:space="preserve"> </w:t>
      </w:r>
      <w:r w:rsidR="00B871B1" w:rsidRPr="00F15F93">
        <w:rPr>
          <w:rFonts w:cs="Arial"/>
          <w:szCs w:val="18"/>
        </w:rPr>
        <w:t xml:space="preserve">and in the best SEW country (Costa Rica). It stands today at </w:t>
      </w:r>
      <w:r w:rsidR="000619D4" w:rsidRPr="000619D4">
        <w:rPr>
          <w:rFonts w:eastAsiaTheme="minorEastAsia" w:cs="Arial"/>
          <w:szCs w:val="18"/>
          <w:lang w:eastAsia="en-GB"/>
        </w:rPr>
        <w:t>2754388</w:t>
      </w:r>
      <w:r w:rsidR="00B871B1" w:rsidRPr="00F15F93">
        <w:rPr>
          <w:rFonts w:cs="Arial"/>
          <w:szCs w:val="18"/>
        </w:rPr>
        <w:t xml:space="preserve"> in women and </w:t>
      </w:r>
      <w:r w:rsidR="000619D4" w:rsidRPr="000619D4">
        <w:rPr>
          <w:rFonts w:eastAsiaTheme="minorEastAsia" w:cs="Arial"/>
          <w:szCs w:val="18"/>
          <w:lang w:eastAsia="en-GB"/>
        </w:rPr>
        <w:t>2515333</w:t>
      </w:r>
      <w:r w:rsidR="00B871B1" w:rsidRPr="00F15F93">
        <w:rPr>
          <w:rFonts w:cs="Arial"/>
          <w:szCs w:val="18"/>
        </w:rPr>
        <w:t xml:space="preserve"> in men, totalling </w:t>
      </w:r>
      <w:r w:rsidR="000619D4" w:rsidRPr="000619D4">
        <w:rPr>
          <w:rFonts w:eastAsiaTheme="minorEastAsia" w:cs="Arial"/>
          <w:szCs w:val="18"/>
          <w:lang w:eastAsia="en-GB"/>
        </w:rPr>
        <w:t>5303614</w:t>
      </w:r>
      <w:r w:rsidR="00B871B1" w:rsidRPr="00F15F93">
        <w:rPr>
          <w:rFonts w:cs="Arial"/>
          <w:szCs w:val="18"/>
        </w:rPr>
        <w:t xml:space="preserve"> excess deaths (</w:t>
      </w:r>
      <w:r w:rsidR="000619D4" w:rsidRPr="000619D4">
        <w:rPr>
          <w:rFonts w:eastAsiaTheme="minorEastAsia" w:cs="Arial"/>
          <w:i/>
          <w:iCs/>
          <w:szCs w:val="18"/>
          <w:lang w:eastAsia="en-GB"/>
        </w:rPr>
        <w:t>23.6334%</w:t>
      </w:r>
      <w:r w:rsidR="00B871B1" w:rsidRPr="00F15F93">
        <w:rPr>
          <w:rFonts w:cs="Arial"/>
          <w:szCs w:val="18"/>
        </w:rPr>
        <w:t xml:space="preserve"> of the world’s total burden ref. best SEW vs. </w:t>
      </w:r>
      <w:r w:rsidR="00F15F93" w:rsidRPr="00F15F93">
        <w:rPr>
          <w:rFonts w:cs="Arial"/>
          <w:szCs w:val="18"/>
        </w:rPr>
        <w:t xml:space="preserve">being </w:t>
      </w:r>
      <w:r w:rsidR="000619D4" w:rsidRPr="000619D4">
        <w:rPr>
          <w:rFonts w:eastAsiaTheme="minorEastAsia" w:cs="Arial"/>
          <w:i/>
          <w:iCs/>
          <w:szCs w:val="18"/>
          <w:lang w:eastAsia="en-GB"/>
        </w:rPr>
        <w:t>17.8691%</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D13385" w:rsidP="00E2114C">
      <w:pPr>
        <w:jc w:val="center"/>
      </w:pPr>
      <w:r>
        <w:pict>
          <v:shape id="_x0000_i1044" type="#_x0000_t75" style="width:651.35pt;height:255.55pt">
            <v:imagedata r:id="rId29" o:title=""/>
          </v:shape>
        </w:pict>
      </w:r>
    </w:p>
    <w:p w:rsidR="00A64D31" w:rsidRPr="00E963F0" w:rsidRDefault="00F42602" w:rsidP="00A64D31">
      <w:r w:rsidRPr="00F42602">
        <w:rPr>
          <w:rFonts w:asciiTheme="minorHAnsi" w:hAnsiTheme="minorHAnsi"/>
          <w:color w:val="auto"/>
          <w:sz w:val="22"/>
        </w:rPr>
        <w:t xml:space="preserve">The above figure represents the age distribution of the excess mortality in reference to the best SEW reference. </w:t>
      </w:r>
      <w:r w:rsidR="00A64D31">
        <w:rPr>
          <w:rFonts w:asciiTheme="minorHAnsi" w:hAnsiTheme="minorHAnsi"/>
          <w:color w:val="auto"/>
          <w:sz w:val="22"/>
        </w:rPr>
        <w:t>As with ref HRS, it s</w:t>
      </w:r>
      <w:r w:rsidR="008F2B24">
        <w:rPr>
          <w:rFonts w:asciiTheme="minorHAnsi" w:hAnsiTheme="minorHAnsi"/>
          <w:color w:val="auto"/>
          <w:sz w:val="22"/>
        </w:rPr>
        <w:t>hows highest rates in under-5, slightly m</w:t>
      </w:r>
      <w:r w:rsidR="00A64D31">
        <w:rPr>
          <w:rFonts w:asciiTheme="minorHAnsi" w:hAnsiTheme="minorHAnsi"/>
          <w:color w:val="auto"/>
          <w:sz w:val="22"/>
        </w:rPr>
        <w:t xml:space="preserve">ore </w:t>
      </w:r>
      <w:r w:rsidR="008F2B24">
        <w:rPr>
          <w:rFonts w:asciiTheme="minorHAnsi" w:hAnsiTheme="minorHAnsi"/>
          <w:color w:val="auto"/>
          <w:sz w:val="22"/>
        </w:rPr>
        <w:t>girls than boys</w:t>
      </w:r>
      <w:r w:rsidR="00A64D31">
        <w:rPr>
          <w:rFonts w:asciiTheme="minorHAnsi" w:hAnsiTheme="minorHAnsi"/>
          <w:color w:val="auto"/>
          <w:sz w:val="22"/>
        </w:rPr>
        <w:t xml:space="preserve">, lower rates in all adult age groups, with higher levels among them in the </w:t>
      </w:r>
      <w:r w:rsidR="008F2B24">
        <w:rPr>
          <w:rFonts w:asciiTheme="minorHAnsi" w:hAnsiTheme="minorHAnsi"/>
          <w:color w:val="auto"/>
          <w:sz w:val="22"/>
        </w:rPr>
        <w:t>post-</w:t>
      </w:r>
      <w:r w:rsidR="00A64D31">
        <w:rPr>
          <w:rFonts w:asciiTheme="minorHAnsi" w:hAnsiTheme="minorHAnsi"/>
          <w:color w:val="auto"/>
          <w:sz w:val="22"/>
        </w:rPr>
        <w:t xml:space="preserve">reproductive age group, </w:t>
      </w:r>
      <w:r w:rsidR="008F2B24">
        <w:rPr>
          <w:rFonts w:asciiTheme="minorHAnsi" w:hAnsiTheme="minorHAnsi"/>
          <w:color w:val="auto"/>
          <w:sz w:val="22"/>
        </w:rPr>
        <w:t xml:space="preserve">highest in 60-80 years, </w:t>
      </w:r>
      <w:r w:rsidR="00A64D31">
        <w:rPr>
          <w:rFonts w:asciiTheme="minorHAnsi" w:hAnsiTheme="minorHAnsi"/>
          <w:color w:val="auto"/>
          <w:sz w:val="22"/>
        </w:rPr>
        <w:t>more in women than in men</w:t>
      </w:r>
      <w:r w:rsidR="003B7C01">
        <w:rPr>
          <w:rFonts w:asciiTheme="minorHAnsi" w:hAnsiTheme="minorHAnsi"/>
          <w:color w:val="auto"/>
          <w:sz w:val="22"/>
        </w:rPr>
        <w:t>.</w:t>
      </w:r>
    </w:p>
    <w:p w:rsidR="00F15F93" w:rsidRPr="00F42602" w:rsidRDefault="00F15F93"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D13385" w:rsidP="00251CC5">
      <w:pPr>
        <w:jc w:val="center"/>
      </w:pPr>
      <w:r>
        <w:pict>
          <v:shape id="_x0000_i1045" type="#_x0000_t75" style="width:654.25pt;height:254.7pt">
            <v:imagedata r:id="rId30"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0619D4" w:rsidRPr="000619D4">
        <w:rPr>
          <w:rFonts w:eastAsiaTheme="minorEastAsia" w:cs="Arial"/>
          <w:szCs w:val="18"/>
          <w:lang w:eastAsia="en-GB"/>
        </w:rPr>
        <w:t>54.48%</w:t>
      </w:r>
      <w:r w:rsidR="008E462D" w:rsidRPr="008E462D">
        <w:rPr>
          <w:rFonts w:cs="Arial"/>
          <w:szCs w:val="18"/>
        </w:rPr>
        <w:t xml:space="preserve"> (</w:t>
      </w:r>
      <w:r w:rsidR="000619D4" w:rsidRPr="000619D4">
        <w:rPr>
          <w:rFonts w:eastAsiaTheme="minorEastAsia" w:cs="Arial"/>
          <w:szCs w:val="18"/>
          <w:lang w:eastAsia="en-GB"/>
        </w:rPr>
        <w:t>138%</w:t>
      </w:r>
      <w:r w:rsidR="008E462D" w:rsidRPr="008E462D">
        <w:rPr>
          <w:rFonts w:cs="Arial"/>
          <w:szCs w:val="18"/>
        </w:rPr>
        <w:t xml:space="preserve"> of the world’s level-close to 40%-), </w:t>
      </w:r>
      <w:r w:rsidR="000619D4" w:rsidRPr="000619D4">
        <w:rPr>
          <w:rFonts w:eastAsiaTheme="minorEastAsia" w:cs="Arial"/>
          <w:szCs w:val="18"/>
          <w:lang w:eastAsia="en-GB"/>
        </w:rPr>
        <w:t>61.17%</w:t>
      </w:r>
      <w:r w:rsidR="008E462D" w:rsidRPr="008E462D">
        <w:rPr>
          <w:rFonts w:cs="Arial"/>
          <w:szCs w:val="18"/>
        </w:rPr>
        <w:t xml:space="preserve"> in women and </w:t>
      </w:r>
      <w:r w:rsidR="000619D4" w:rsidRPr="000619D4">
        <w:rPr>
          <w:rFonts w:eastAsiaTheme="minorEastAsia" w:cs="Arial"/>
          <w:szCs w:val="18"/>
          <w:lang w:eastAsia="en-GB"/>
        </w:rPr>
        <w:t>48.08%</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D13385" w:rsidP="00A82EF0">
      <w:pPr>
        <w:jc w:val="center"/>
      </w:pPr>
      <w:r>
        <w:pict>
          <v:shape id="_x0000_i1046" type="#_x0000_t75" style="width:645.5pt;height:251.8pt">
            <v:imagedata r:id="rId31" o:title=""/>
          </v:shape>
        </w:pict>
      </w:r>
    </w:p>
    <w:p w:rsidR="000934D9" w:rsidRPr="004070D3" w:rsidRDefault="00F42602" w:rsidP="000934D9">
      <w:pPr>
        <w:rPr>
          <w:rFonts w:cs="Arial"/>
          <w:szCs w:val="18"/>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 xml:space="preserve">best SEW reference and </w:t>
      </w:r>
      <w:r w:rsidR="000934D9">
        <w:rPr>
          <w:rFonts w:asciiTheme="minorHAnsi" w:hAnsiTheme="minorHAnsi"/>
          <w:color w:val="auto"/>
          <w:sz w:val="22"/>
        </w:rPr>
        <w:t>s</w:t>
      </w:r>
      <w:r w:rsidR="00A0258F">
        <w:rPr>
          <w:rFonts w:asciiTheme="minorHAnsi" w:hAnsiTheme="minorHAnsi"/>
          <w:color w:val="auto"/>
          <w:sz w:val="22"/>
        </w:rPr>
        <w:t>how</w:t>
      </w:r>
      <w:r w:rsidR="00E82061">
        <w:rPr>
          <w:rFonts w:asciiTheme="minorHAnsi" w:hAnsiTheme="minorHAnsi"/>
          <w:color w:val="auto"/>
          <w:sz w:val="22"/>
        </w:rPr>
        <w:t>s h</w:t>
      </w:r>
      <w:r w:rsidR="008F2B24">
        <w:rPr>
          <w:rFonts w:asciiTheme="minorHAnsi" w:hAnsiTheme="minorHAnsi"/>
          <w:color w:val="auto"/>
          <w:sz w:val="22"/>
        </w:rPr>
        <w:t>igh shares in under 15s (60-8</w:t>
      </w:r>
      <w:r w:rsidR="000934D9">
        <w:rPr>
          <w:rFonts w:asciiTheme="minorHAnsi" w:hAnsiTheme="minorHAnsi"/>
          <w:color w:val="auto"/>
          <w:sz w:val="22"/>
        </w:rPr>
        <w:t>0%), in</w:t>
      </w:r>
      <w:r w:rsidR="008F2B24">
        <w:rPr>
          <w:rFonts w:asciiTheme="minorHAnsi" w:hAnsiTheme="minorHAnsi"/>
          <w:color w:val="auto"/>
          <w:sz w:val="22"/>
        </w:rPr>
        <w:t xml:space="preserve"> women from 20-75</w:t>
      </w:r>
      <w:r w:rsidR="00A0258F">
        <w:rPr>
          <w:rFonts w:asciiTheme="minorHAnsi" w:hAnsiTheme="minorHAnsi"/>
          <w:color w:val="auto"/>
          <w:sz w:val="22"/>
        </w:rPr>
        <w:t xml:space="preserve"> years old (around </w:t>
      </w:r>
      <w:r w:rsidR="008F2B24">
        <w:rPr>
          <w:rFonts w:asciiTheme="minorHAnsi" w:hAnsiTheme="minorHAnsi"/>
          <w:color w:val="auto"/>
          <w:sz w:val="22"/>
        </w:rPr>
        <w:t>6</w:t>
      </w:r>
      <w:r w:rsidR="000934D9">
        <w:rPr>
          <w:rFonts w:asciiTheme="minorHAnsi" w:hAnsiTheme="minorHAnsi"/>
          <w:color w:val="auto"/>
          <w:sz w:val="22"/>
        </w:rPr>
        <w:t>0</w:t>
      </w:r>
      <w:r w:rsidR="00A0258F">
        <w:rPr>
          <w:rFonts w:asciiTheme="minorHAnsi" w:hAnsiTheme="minorHAnsi"/>
          <w:color w:val="auto"/>
          <w:sz w:val="22"/>
        </w:rPr>
        <w:t>%) and in older women (</w:t>
      </w:r>
      <w:r w:rsidR="008F2B24">
        <w:rPr>
          <w:rFonts w:asciiTheme="minorHAnsi" w:hAnsiTheme="minorHAnsi"/>
          <w:color w:val="auto"/>
          <w:sz w:val="22"/>
        </w:rPr>
        <w:t>40-6</w:t>
      </w:r>
      <w:r w:rsidR="00A0258F">
        <w:rPr>
          <w:rFonts w:asciiTheme="minorHAnsi" w:hAnsiTheme="minorHAnsi"/>
          <w:color w:val="auto"/>
          <w:sz w:val="22"/>
        </w:rPr>
        <w:t>0</w:t>
      </w:r>
      <w:r w:rsidR="003B7C01">
        <w:rPr>
          <w:rFonts w:asciiTheme="minorHAnsi" w:hAnsiTheme="minorHAnsi"/>
          <w:color w:val="auto"/>
          <w:sz w:val="22"/>
        </w:rPr>
        <w:t>%</w:t>
      </w:r>
      <w:r w:rsidR="00A0258F">
        <w:rPr>
          <w:rFonts w:asciiTheme="minorHAnsi" w:hAnsiTheme="minorHAnsi"/>
          <w:color w:val="auto"/>
          <w:sz w:val="22"/>
        </w:rPr>
        <w:t>)</w:t>
      </w:r>
      <w:r w:rsidR="00A0258F" w:rsidRPr="00A0258F">
        <w:rPr>
          <w:rFonts w:asciiTheme="minorHAnsi" w:hAnsiTheme="minorHAnsi"/>
          <w:color w:val="auto"/>
          <w:sz w:val="22"/>
        </w:rPr>
        <w:t xml:space="preserve"> </w:t>
      </w:r>
      <w:r w:rsidR="003B7C01">
        <w:rPr>
          <w:rFonts w:asciiTheme="minorHAnsi" w:hAnsiTheme="minorHAnsi"/>
          <w:color w:val="auto"/>
          <w:sz w:val="22"/>
        </w:rPr>
        <w:t xml:space="preserve">and men </w:t>
      </w:r>
      <w:r w:rsidR="008F2B24">
        <w:rPr>
          <w:rFonts w:asciiTheme="minorHAnsi" w:hAnsiTheme="minorHAnsi"/>
          <w:color w:val="auto"/>
          <w:sz w:val="22"/>
        </w:rPr>
        <w:t>older than 35 years (40-5</w:t>
      </w:r>
      <w:r w:rsidR="00A0258F">
        <w:rPr>
          <w:rFonts w:asciiTheme="minorHAnsi" w:hAnsiTheme="minorHAnsi"/>
          <w:color w:val="auto"/>
          <w:sz w:val="22"/>
        </w:rPr>
        <w:t>0</w:t>
      </w:r>
      <w:r w:rsidR="003B7C01">
        <w:rPr>
          <w:rFonts w:asciiTheme="minorHAnsi" w:hAnsiTheme="minorHAnsi"/>
          <w:color w:val="auto"/>
          <w:sz w:val="22"/>
        </w:rPr>
        <w:t>%</w:t>
      </w:r>
      <w:r w:rsidR="00A0258F">
        <w:rPr>
          <w:rFonts w:asciiTheme="minorHAnsi" w:hAnsiTheme="minorHAnsi"/>
          <w:color w:val="auto"/>
          <w:sz w:val="22"/>
        </w:rPr>
        <w:t>).</w:t>
      </w:r>
    </w:p>
    <w:p w:rsidR="00F42602" w:rsidRPr="00F42602" w:rsidRDefault="00F42602" w:rsidP="00F42602">
      <w:pPr>
        <w:rPr>
          <w:rFonts w:asciiTheme="minorHAnsi" w:hAnsiTheme="minorHAnsi"/>
          <w:color w:val="auto"/>
          <w:sz w:val="22"/>
        </w:rPr>
      </w:pP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0619D4" w:rsidRPr="00692E2C" w:rsidRDefault="000619D4" w:rsidP="005C4322">
                            <w:pPr>
                              <w:pStyle w:val="Caption"/>
                              <w:rPr>
                                <w:noProof/>
                              </w:rPr>
                            </w:pPr>
                            <w:r>
                              <w:t xml:space="preserve">Figure </w:t>
                            </w:r>
                            <w:r w:rsidR="00D13385">
                              <w:fldChar w:fldCharType="begin"/>
                            </w:r>
                            <w:r w:rsidR="00D13385">
                              <w:instrText xml:space="preserve"> SEQ Figure \* ARABIC </w:instrText>
                            </w:r>
                            <w:r w:rsidR="00D13385">
                              <w:fldChar w:fldCharType="separate"/>
                            </w:r>
                            <w:r>
                              <w:rPr>
                                <w:noProof/>
                              </w:rPr>
                              <w:t>23</w:t>
                            </w:r>
                            <w:r w:rsidR="00D13385">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0619D4" w:rsidRPr="00692E2C" w:rsidRDefault="000619D4"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D13385">
      <w:r>
        <w:rPr>
          <w:noProof/>
        </w:rPr>
        <w:pict>
          <v:shape id="_x0000_s1101" type="#_x0000_t75" style="position:absolute;margin-left:169.55pt;margin-top:15.25pt;width:549.2pt;height:223.3pt;z-index:251673600;mso-position-horizontal-relative:text;mso-position-vertical-relative:text">
            <v:imagedata r:id="rId32"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D13385"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3"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0619D4" w:rsidRPr="000619D4">
        <w:rPr>
          <w:rFonts w:eastAsiaTheme="minorEastAsia" w:cs="Arial"/>
          <w:szCs w:val="18"/>
          <w:lang w:eastAsia="en-GB"/>
        </w:rPr>
        <w:t>India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0619D4" w:rsidRPr="000619D4">
        <w:rPr>
          <w:rFonts w:eastAsiaTheme="minorEastAsia" w:cs="Arial"/>
          <w:szCs w:val="18"/>
          <w:lang w:eastAsia="en-GB"/>
        </w:rPr>
        <w:t>-0.01</w:t>
      </w:r>
      <w:r w:rsidR="00EB1DC5" w:rsidRPr="00C8195B">
        <w:rPr>
          <w:rFonts w:cs="Arial"/>
          <w:szCs w:val="18"/>
        </w:rPr>
        <w:t xml:space="preserve"> impact through excess carbon emissions and </w:t>
      </w:r>
      <w:r w:rsidR="000619D4" w:rsidRPr="000619D4">
        <w:rPr>
          <w:rFonts w:eastAsiaTheme="minorEastAsia" w:cs="Arial"/>
          <w:szCs w:val="18"/>
          <w:lang w:eastAsia="en-GB"/>
        </w:rPr>
        <w:t>0.00</w:t>
      </w:r>
      <w:r w:rsidR="00EB1DC5" w:rsidRPr="00C8195B">
        <w:rPr>
          <w:rFonts w:cs="Arial"/>
          <w:szCs w:val="18"/>
        </w:rPr>
        <w:t xml:space="preserve"> by excess income, it stands today at </w:t>
      </w:r>
      <w:r w:rsidR="000619D4" w:rsidRPr="000619D4">
        <w:rPr>
          <w:rFonts w:eastAsiaTheme="minorEastAsia" w:cs="Arial"/>
          <w:szCs w:val="18"/>
          <w:lang w:eastAsia="en-GB"/>
        </w:rPr>
        <w:t>69.21</w:t>
      </w:r>
      <w:r w:rsidR="00EB1DC5" w:rsidRPr="00C8195B">
        <w:rPr>
          <w:rFonts w:cs="Arial"/>
          <w:szCs w:val="18"/>
        </w:rPr>
        <w:t xml:space="preserve"> life years, and ranks </w:t>
      </w:r>
      <w:r w:rsidR="000619D4" w:rsidRPr="000619D4">
        <w:rPr>
          <w:rFonts w:eastAsiaTheme="minorEastAsia" w:cs="Arial"/>
          <w:szCs w:val="18"/>
          <w:lang w:eastAsia="en-GB"/>
        </w:rPr>
        <w:t>99</w:t>
      </w:r>
      <w:r w:rsidR="00EB1DC5" w:rsidRPr="00C8195B">
        <w:rPr>
          <w:rFonts w:cs="Arial"/>
          <w:szCs w:val="18"/>
        </w:rPr>
        <w:t xml:space="preserve"> in the world, </w:t>
      </w:r>
      <w:r w:rsidR="000619D4" w:rsidRPr="000619D4">
        <w:rPr>
          <w:rFonts w:eastAsiaTheme="minorEastAsia" w:cs="Arial"/>
          <w:szCs w:val="18"/>
          <w:lang w:eastAsia="en-GB"/>
        </w:rPr>
        <w:t>32</w:t>
      </w:r>
      <w:r w:rsidR="00EB1DC5" w:rsidRPr="00C8195B">
        <w:rPr>
          <w:rFonts w:cs="Arial"/>
          <w:szCs w:val="18"/>
        </w:rPr>
        <w:t xml:space="preserve"> positions </w:t>
      </w:r>
      <w:r w:rsidR="000619D4" w:rsidRPr="000619D4">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184785</wp:posOffset>
                </wp:positionV>
                <wp:extent cx="5886450" cy="318008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180080"/>
                        </a:xfrm>
                        <a:prstGeom prst="rect">
                          <a:avLst/>
                        </a:prstGeom>
                        <a:solidFill>
                          <a:schemeClr val="bg2"/>
                        </a:solidFill>
                        <a:ln w="9525">
                          <a:solidFill>
                            <a:srgbClr val="000000"/>
                          </a:solidFill>
                          <a:miter lim="800000"/>
                          <a:headEnd/>
                          <a:tailEnd/>
                        </a:ln>
                      </wps:spPr>
                      <wps:txbx>
                        <w:txbxContent>
                          <w:p w:rsidR="000619D4" w:rsidRDefault="000619D4" w:rsidP="00AF4B75">
                            <w:pPr>
                              <w:widowControl w:val="0"/>
                              <w:spacing w:after="0"/>
                              <w:rPr>
                                <w:rFonts w:cs="Arial"/>
                                <w:szCs w:val="18"/>
                              </w:rPr>
                            </w:pPr>
                            <w:r w:rsidRPr="000934D9">
                              <w:rPr>
                                <w:rFonts w:cs="Arial"/>
                                <w:szCs w:val="18"/>
                              </w:rPr>
                              <w:t xml:space="preserve">In summary, the equity profile of </w:t>
                            </w:r>
                            <w:r w:rsidRPr="000619D4">
                              <w:rPr>
                                <w:rFonts w:eastAsiaTheme="minorEastAsia" w:cs="Arial"/>
                                <w:szCs w:val="18"/>
                                <w:lang w:eastAsia="en-GB"/>
                              </w:rPr>
                              <w:t>India</w:t>
                            </w:r>
                            <w:r w:rsidRPr="000934D9">
                              <w:rPr>
                                <w:rFonts w:cs="Arial"/>
                                <w:szCs w:val="18"/>
                              </w:rPr>
                              <w:t xml:space="preserve">, reveals that with </w:t>
                            </w:r>
                            <w:r w:rsidRPr="000619D4">
                              <w:rPr>
                                <w:rFonts w:eastAsiaTheme="minorEastAsia" w:cs="Arial"/>
                                <w:szCs w:val="18"/>
                                <w:lang w:eastAsia="en-GB"/>
                              </w:rPr>
                              <w:t>26%</w:t>
                            </w:r>
                            <w:r w:rsidRPr="000934D9">
                              <w:rPr>
                                <w:rFonts w:cs="Arial"/>
                                <w:szCs w:val="18"/>
                              </w:rPr>
                              <w:t xml:space="preserve"> of the world average bio capacity pcy, its ecological footprint is </w:t>
                            </w:r>
                            <w:r w:rsidRPr="000619D4">
                              <w:rPr>
                                <w:rFonts w:eastAsiaTheme="minorEastAsia" w:cs="Arial"/>
                                <w:szCs w:val="18"/>
                                <w:lang w:eastAsia="en-GB"/>
                              </w:rPr>
                              <w:t>72%</w:t>
                            </w:r>
                            <w:r w:rsidRPr="000934D9">
                              <w:rPr>
                                <w:rFonts w:cs="Arial"/>
                                <w:szCs w:val="18"/>
                              </w:rPr>
                              <w:t xml:space="preserve"> of the global recycling threshold (</w:t>
                            </w:r>
                            <w:r w:rsidRPr="000619D4">
                              <w:rPr>
                                <w:rFonts w:eastAsiaTheme="minorEastAsia" w:cs="Arial"/>
                                <w:szCs w:val="18"/>
                                <w:lang w:eastAsia="en-GB"/>
                              </w:rPr>
                              <w:t>sustainable</w:t>
                            </w:r>
                            <w:r w:rsidRPr="000934D9">
                              <w:rPr>
                                <w:rFonts w:cs="Arial"/>
                                <w:szCs w:val="18"/>
                              </w:rPr>
                              <w:t xml:space="preserve">) and </w:t>
                            </w:r>
                            <w:r w:rsidRPr="000619D4">
                              <w:rPr>
                                <w:rFonts w:eastAsiaTheme="minorEastAsia" w:cs="Arial"/>
                                <w:iCs/>
                                <w:lang w:eastAsia="en-GB"/>
                              </w:rPr>
                              <w:t>however</w:t>
                            </w:r>
                            <w:r w:rsidRPr="000934D9">
                              <w:rPr>
                                <w:rFonts w:cs="Arial"/>
                                <w:szCs w:val="18"/>
                              </w:rPr>
                              <w:t xml:space="preserve"> </w:t>
                            </w:r>
                            <w:r w:rsidRPr="000619D4">
                              <w:rPr>
                                <w:rFonts w:eastAsiaTheme="minorEastAsia" w:cs="Arial"/>
                                <w:szCs w:val="18"/>
                                <w:lang w:eastAsia="en-GB"/>
                              </w:rPr>
                              <w:t>273%</w:t>
                            </w:r>
                            <w:r w:rsidRPr="000934D9">
                              <w:rPr>
                                <w:rFonts w:cs="Arial"/>
                                <w:szCs w:val="18"/>
                              </w:rPr>
                              <w:t xml:space="preserve"> of its national recycling capacity (</w:t>
                            </w:r>
                            <w:r w:rsidRPr="000619D4">
                              <w:rPr>
                                <w:rFonts w:eastAsiaTheme="minorEastAsia" w:cs="Arial"/>
                                <w:szCs w:val="18"/>
                                <w:lang w:eastAsia="en-GB"/>
                              </w:rPr>
                              <w:t>non-sustainable</w:t>
                            </w:r>
                            <w:r w:rsidRPr="000934D9">
                              <w:rPr>
                                <w:rFonts w:cs="Arial"/>
                                <w:szCs w:val="18"/>
                              </w:rPr>
                              <w:t xml:space="preserve">). The level of CO2 emissions pcy is </w:t>
                            </w:r>
                            <w:r w:rsidRPr="000619D4">
                              <w:rPr>
                                <w:rFonts w:eastAsiaTheme="minorEastAsia" w:cs="Arial"/>
                                <w:szCs w:val="18"/>
                                <w:lang w:eastAsia="en-GB"/>
                              </w:rPr>
                              <w:t>101%</w:t>
                            </w:r>
                            <w:r w:rsidRPr="000934D9">
                              <w:rPr>
                                <w:rFonts w:cs="Arial"/>
                                <w:szCs w:val="18"/>
                              </w:rPr>
                              <w:t xml:space="preserve"> of the ethical threshold, therefore </w:t>
                            </w:r>
                            <w:r w:rsidRPr="000619D4">
                              <w:rPr>
                                <w:rFonts w:eastAsiaTheme="minorEastAsia" w:cs="Arial"/>
                                <w:szCs w:val="18"/>
                                <w:lang w:eastAsia="en-GB"/>
                              </w:rPr>
                              <w:t>contributing</w:t>
                            </w:r>
                            <w:r w:rsidRPr="000619D4">
                              <w:rPr>
                                <w:rFonts w:ascii="Calibri" w:eastAsiaTheme="minorEastAsia" w:hAnsi="Calibri" w:cs="Calibri"/>
                                <w:color w:val="000000"/>
                                <w:sz w:val="22"/>
                                <w:lang w:eastAsia="en-GB"/>
                              </w:rPr>
                              <w:t xml:space="preserve"> to</w:t>
                            </w:r>
                            <w:r w:rsidRPr="000934D9">
                              <w:rPr>
                                <w:rFonts w:cs="Arial"/>
                                <w:szCs w:val="18"/>
                              </w:rPr>
                              <w:t xml:space="preserve"> global warming. </w:t>
                            </w:r>
                            <w:r w:rsidRPr="000619D4">
                              <w:rPr>
                                <w:rFonts w:eastAsiaTheme="minorEastAsia" w:cs="Arial"/>
                                <w:szCs w:val="18"/>
                                <w:lang w:eastAsia="en-GB"/>
                              </w:rPr>
                              <w:t>India</w:t>
                            </w:r>
                            <w:r w:rsidRPr="000934D9">
                              <w:rPr>
                                <w:rFonts w:cs="Arial"/>
                                <w:szCs w:val="18"/>
                              </w:rPr>
                              <w:t xml:space="preserve"> ’s GDP CV pc is </w:t>
                            </w:r>
                            <w:r w:rsidRPr="000619D4">
                              <w:rPr>
                                <w:rFonts w:eastAsiaTheme="minorEastAsia" w:cs="Arial"/>
                                <w:szCs w:val="18"/>
                                <w:lang w:eastAsia="en-GB"/>
                              </w:rPr>
                              <w:t>18%</w:t>
                            </w:r>
                            <w:r w:rsidRPr="000934D9">
                              <w:rPr>
                                <w:rFonts w:cs="Arial"/>
                                <w:szCs w:val="18"/>
                              </w:rPr>
                              <w:t xml:space="preserve"> of the international average and </w:t>
                            </w:r>
                            <w:r w:rsidRPr="000619D4">
                              <w:rPr>
                                <w:rFonts w:eastAsiaTheme="minorEastAsia" w:cs="Arial"/>
                                <w:szCs w:val="18"/>
                                <w:lang w:eastAsia="en-GB"/>
                              </w:rPr>
                              <w:t>50%</w:t>
                            </w:r>
                            <w:r w:rsidRPr="000934D9">
                              <w:rPr>
                                <w:rFonts w:cs="Arial"/>
                                <w:szCs w:val="18"/>
                              </w:rPr>
                              <w:t xml:space="preserve"> of the HRS reference. Life expectancy is </w:t>
                            </w:r>
                            <w:r w:rsidRPr="000619D4">
                              <w:rPr>
                                <w:rFonts w:eastAsiaTheme="minorEastAsia" w:cs="Arial"/>
                                <w:szCs w:val="18"/>
                                <w:lang w:eastAsia="en-GB"/>
                              </w:rPr>
                              <w:t>3.24</w:t>
                            </w:r>
                            <w:r w:rsidRPr="000934D9">
                              <w:rPr>
                                <w:rFonts w:cs="Arial"/>
                                <w:szCs w:val="18"/>
                              </w:rPr>
                              <w:t xml:space="preserve"> years </w:t>
                            </w:r>
                            <w:r w:rsidRPr="000619D4">
                              <w:rPr>
                                <w:rFonts w:eastAsiaTheme="minorEastAsia" w:cs="Arial"/>
                                <w:szCs w:val="18"/>
                                <w:lang w:eastAsia="en-GB"/>
                              </w:rPr>
                              <w:t>below</w:t>
                            </w:r>
                            <w:r w:rsidRPr="000934D9">
                              <w:rPr>
                                <w:rFonts w:cs="Arial"/>
                                <w:szCs w:val="18"/>
                              </w:rPr>
                              <w:t xml:space="preserve"> the international average (</w:t>
                            </w:r>
                            <w:r w:rsidRPr="000619D4">
                              <w:rPr>
                                <w:rFonts w:eastAsiaTheme="minorEastAsia" w:cs="Arial"/>
                                <w:szCs w:val="18"/>
                                <w:lang w:eastAsia="en-GB"/>
                              </w:rPr>
                              <w:t>4.27</w:t>
                            </w:r>
                            <w:r w:rsidRPr="000934D9">
                              <w:rPr>
                                <w:rFonts w:cs="Arial"/>
                                <w:szCs w:val="18"/>
                              </w:rPr>
                              <w:t xml:space="preserve"> in women and </w:t>
                            </w:r>
                            <w:r w:rsidRPr="000619D4">
                              <w:rPr>
                                <w:rFonts w:eastAsiaTheme="minorEastAsia" w:cs="Arial"/>
                                <w:szCs w:val="18"/>
                                <w:lang w:eastAsia="en-GB"/>
                              </w:rPr>
                              <w:t>2.21</w:t>
                            </w:r>
                            <w:r w:rsidRPr="000934D9">
                              <w:rPr>
                                <w:rFonts w:cs="Arial"/>
                                <w:szCs w:val="18"/>
                              </w:rPr>
                              <w:t xml:space="preserve"> </w:t>
                            </w:r>
                            <w:r w:rsidRPr="000619D4">
                              <w:rPr>
                                <w:rFonts w:eastAsiaTheme="minorEastAsia" w:cs="Arial"/>
                                <w:szCs w:val="18"/>
                                <w:lang w:eastAsia="en-GB"/>
                              </w:rPr>
                              <w:t>below</w:t>
                            </w:r>
                            <w:r w:rsidRPr="000934D9">
                              <w:rPr>
                                <w:rFonts w:cs="Arial"/>
                                <w:szCs w:val="18"/>
                              </w:rPr>
                              <w:t xml:space="preserve"> in men) with a proportional sex difference of </w:t>
                            </w:r>
                            <w:r w:rsidRPr="000619D4">
                              <w:rPr>
                                <w:rFonts w:eastAsiaTheme="minorEastAsia" w:cs="Arial"/>
                                <w:szCs w:val="18"/>
                                <w:lang w:eastAsia="en-GB"/>
                              </w:rPr>
                              <w:t>3.44%</w:t>
                            </w:r>
                            <w:r w:rsidRPr="000934D9">
                              <w:rPr>
                                <w:rFonts w:cs="Arial"/>
                                <w:szCs w:val="18"/>
                              </w:rPr>
                              <w:t xml:space="preserve"> higher in women, </w:t>
                            </w:r>
                            <w:r w:rsidRPr="000619D4">
                              <w:rPr>
                                <w:rFonts w:eastAsiaTheme="minorEastAsia" w:cs="Arial"/>
                                <w:szCs w:val="18"/>
                                <w:lang w:eastAsia="en-GB"/>
                              </w:rPr>
                              <w:t>lower</w:t>
                            </w:r>
                            <w:r w:rsidRPr="000934D9">
                              <w:rPr>
                                <w:rFonts w:cs="Arial"/>
                                <w:szCs w:val="18"/>
                              </w:rPr>
                              <w:t xml:space="preserve"> than the world’s average. The present annual excess mortality in </w:t>
                            </w:r>
                            <w:r w:rsidRPr="000619D4">
                              <w:rPr>
                                <w:rFonts w:eastAsiaTheme="minorEastAsia" w:cs="Arial"/>
                                <w:szCs w:val="18"/>
                                <w:lang w:eastAsia="en-GB"/>
                              </w:rPr>
                              <w:t>India</w:t>
                            </w:r>
                            <w:r w:rsidRPr="000934D9">
                              <w:rPr>
                                <w:rFonts w:cs="Arial"/>
                                <w:szCs w:val="18"/>
                              </w:rPr>
                              <w:t xml:space="preserve">, in relation to HRS reference (feasible for all), is of </w:t>
                            </w:r>
                            <w:r w:rsidRPr="000619D4">
                              <w:rPr>
                                <w:rFonts w:eastAsiaTheme="minorEastAsia" w:cs="Arial"/>
                                <w:szCs w:val="18"/>
                                <w:lang w:eastAsia="en-GB"/>
                              </w:rPr>
                              <w:t>3734909</w:t>
                            </w:r>
                            <w:r w:rsidRPr="000934D9">
                              <w:rPr>
                                <w:rFonts w:cs="Arial"/>
                                <w:szCs w:val="18"/>
                              </w:rPr>
                              <w:t xml:space="preserve"> (</w:t>
                            </w:r>
                            <w:r w:rsidRPr="000619D4">
                              <w:rPr>
                                <w:rFonts w:eastAsiaTheme="minorEastAsia" w:cs="Arial"/>
                                <w:szCs w:val="18"/>
                                <w:lang w:eastAsia="en-GB"/>
                              </w:rPr>
                              <w:t>2313080</w:t>
                            </w:r>
                            <w:r w:rsidRPr="000934D9">
                              <w:rPr>
                                <w:rFonts w:cs="Arial"/>
                                <w:szCs w:val="18"/>
                              </w:rPr>
                              <w:t xml:space="preserve"> in women and </w:t>
                            </w:r>
                            <w:r w:rsidRPr="000619D4">
                              <w:rPr>
                                <w:rFonts w:eastAsiaTheme="minorEastAsia" w:cs="Arial"/>
                                <w:szCs w:val="18"/>
                                <w:lang w:eastAsia="en-GB"/>
                              </w:rPr>
                              <w:t>1421829</w:t>
                            </w:r>
                            <w:r w:rsidRPr="000934D9">
                              <w:rPr>
                                <w:rFonts w:cs="Arial"/>
                                <w:szCs w:val="18"/>
                              </w:rPr>
                              <w:t xml:space="preserve"> in men), meaning </w:t>
                            </w:r>
                            <w:r w:rsidRPr="000619D4">
                              <w:rPr>
                                <w:rFonts w:eastAsiaTheme="minorEastAsia" w:cs="Arial"/>
                                <w:szCs w:val="18"/>
                                <w:lang w:eastAsia="en-GB"/>
                              </w:rPr>
                              <w:t>39.27%</w:t>
                            </w:r>
                            <w:r w:rsidRPr="000934D9">
                              <w:rPr>
                                <w:rFonts w:cs="Arial"/>
                                <w:szCs w:val="18"/>
                              </w:rPr>
                              <w:t xml:space="preserve"> of all deaths (</w:t>
                            </w:r>
                            <w:r w:rsidRPr="000619D4">
                              <w:rPr>
                                <w:rFonts w:eastAsiaTheme="minorEastAsia" w:cs="Arial"/>
                                <w:szCs w:val="18"/>
                                <w:lang w:eastAsia="en-GB"/>
                              </w:rPr>
                              <w:t>51.37%</w:t>
                            </w:r>
                            <w:r w:rsidRPr="000934D9">
                              <w:rPr>
                                <w:rFonts w:cs="Arial"/>
                                <w:szCs w:val="18"/>
                              </w:rPr>
                              <w:t xml:space="preserve"> in women and </w:t>
                            </w:r>
                            <w:r w:rsidRPr="000619D4">
                              <w:rPr>
                                <w:rFonts w:eastAsiaTheme="minorEastAsia" w:cs="Arial"/>
                                <w:szCs w:val="18"/>
                                <w:lang w:eastAsia="en-GB"/>
                              </w:rPr>
                              <w:t>27.18%</w:t>
                            </w:r>
                            <w:r w:rsidRPr="000934D9">
                              <w:rPr>
                                <w:rFonts w:cs="Arial"/>
                                <w:szCs w:val="18"/>
                              </w:rPr>
                              <w:t xml:space="preserve"> in men). When compared with the best level of sustainable and equitable wellbeing, the present annual excess mortality rises to </w:t>
                            </w:r>
                            <w:r w:rsidRPr="000619D4">
                              <w:rPr>
                                <w:rFonts w:eastAsiaTheme="minorEastAsia" w:cs="Arial"/>
                                <w:szCs w:val="18"/>
                                <w:lang w:eastAsia="en-GB"/>
                              </w:rPr>
                              <w:t>5303614</w:t>
                            </w:r>
                            <w:r w:rsidRPr="000934D9">
                              <w:rPr>
                                <w:rFonts w:cs="Arial"/>
                                <w:szCs w:val="18"/>
                              </w:rPr>
                              <w:t xml:space="preserve">, </w:t>
                            </w:r>
                            <w:r w:rsidRPr="000619D4">
                              <w:rPr>
                                <w:rFonts w:eastAsiaTheme="minorEastAsia" w:cs="Arial"/>
                                <w:szCs w:val="18"/>
                                <w:lang w:eastAsia="en-GB"/>
                              </w:rPr>
                              <w:t>54.48%</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0619D4">
                              <w:rPr>
                                <w:rFonts w:eastAsiaTheme="minorEastAsia" w:cs="Arial"/>
                                <w:szCs w:val="18"/>
                                <w:lang w:eastAsia="en-GB"/>
                              </w:rPr>
                              <w:t>69.21</w:t>
                            </w:r>
                            <w:r w:rsidRPr="000934D9">
                              <w:rPr>
                                <w:rFonts w:cs="Arial"/>
                                <w:szCs w:val="18"/>
                              </w:rPr>
                              <w:t xml:space="preserve"> life years, and ranks </w:t>
                            </w:r>
                            <w:r w:rsidRPr="000619D4">
                              <w:rPr>
                                <w:rFonts w:eastAsiaTheme="minorEastAsia" w:cs="Arial"/>
                                <w:szCs w:val="18"/>
                                <w:lang w:eastAsia="en-GB"/>
                              </w:rPr>
                              <w:t>99</w:t>
                            </w:r>
                            <w:r w:rsidRPr="000934D9">
                              <w:rPr>
                                <w:rFonts w:cs="Arial"/>
                                <w:szCs w:val="18"/>
                              </w:rPr>
                              <w:t xml:space="preserve"> in the world.</w:t>
                            </w:r>
                          </w:p>
                          <w:p w:rsidR="00E64D20" w:rsidRDefault="00E64D20" w:rsidP="00AF4B75">
                            <w:pPr>
                              <w:widowControl w:val="0"/>
                              <w:spacing w:after="0"/>
                              <w:rPr>
                                <w:rFonts w:cs="Arial"/>
                                <w:szCs w:val="18"/>
                              </w:rPr>
                            </w:pPr>
                          </w:p>
                          <w:p w:rsidR="00E64D20" w:rsidRPr="000934D9" w:rsidRDefault="00E64D20" w:rsidP="00AF4B75">
                            <w:pPr>
                              <w:widowControl w:val="0"/>
                              <w:spacing w:after="0"/>
                              <w:rPr>
                                <w:rFonts w:cs="Arial"/>
                                <w:szCs w:val="18"/>
                              </w:rPr>
                            </w:pPr>
                            <w:r>
                              <w:t>Given its large size, subnational equity studies may help identify sustainable, replicable and wellbeing models, find the geographical and socioeconomic inequities and inspire fair and sustainable policies and strategies. India’s state of Kerala has a life expectancy close to the HRS reference yet with GDP pc 50% lower than the HRS level. However, its income pc is above India’s national average and would not be replicable in India with its current resources. West Bengal is the only state with GDP pc lower than the national average yet life expectancy above it. Further studies, follow up and sub-state analysis would surely identify HRS models to inspire more sustainable, equitable and healthy strategies in India.</w:t>
                            </w:r>
                          </w:p>
                          <w:p w:rsidR="000619D4" w:rsidRDefault="000619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55pt;width:463.5pt;height:250.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" fillcolor="#e7e6e6 [3214]">
                <v:textbox>
                  <w:txbxContent>
                    <w:p w:rsidR="000619D4" w:rsidRDefault="000619D4" w:rsidP="00AF4B75">
                      <w:pPr>
                        <w:widowControl w:val="0"/>
                        <w:spacing w:after="0"/>
                        <w:rPr>
                          <w:rFonts w:cs="Arial"/>
                          <w:szCs w:val="18"/>
                        </w:rPr>
                      </w:pPr>
                      <w:r w:rsidRPr="000934D9">
                        <w:rPr>
                          <w:rFonts w:cs="Arial"/>
                          <w:szCs w:val="18"/>
                        </w:rPr>
                        <w:t xml:space="preserve">In summary, the equity profile of </w:t>
                      </w:r>
                      <w:r w:rsidRPr="000619D4">
                        <w:rPr>
                          <w:rFonts w:eastAsiaTheme="minorEastAsia" w:cs="Arial"/>
                          <w:szCs w:val="18"/>
                          <w:lang w:eastAsia="en-GB"/>
                        </w:rPr>
                        <w:t>India</w:t>
                      </w:r>
                      <w:r w:rsidRPr="000934D9">
                        <w:rPr>
                          <w:rFonts w:cs="Arial"/>
                          <w:szCs w:val="18"/>
                        </w:rPr>
                        <w:t xml:space="preserve">, reveals that with </w:t>
                      </w:r>
                      <w:r w:rsidRPr="000619D4">
                        <w:rPr>
                          <w:rFonts w:eastAsiaTheme="minorEastAsia" w:cs="Arial"/>
                          <w:szCs w:val="18"/>
                          <w:lang w:eastAsia="en-GB"/>
                        </w:rPr>
                        <w:t>26%</w:t>
                      </w:r>
                      <w:r w:rsidRPr="000934D9">
                        <w:rPr>
                          <w:rFonts w:cs="Arial"/>
                          <w:szCs w:val="18"/>
                        </w:rPr>
                        <w:t xml:space="preserve"> of the world average bio capacity </w:t>
                      </w:r>
                      <w:proofErr w:type="spellStart"/>
                      <w:r w:rsidRPr="000934D9">
                        <w:rPr>
                          <w:rFonts w:cs="Arial"/>
                          <w:szCs w:val="18"/>
                        </w:rPr>
                        <w:t>pcy</w:t>
                      </w:r>
                      <w:proofErr w:type="spellEnd"/>
                      <w:r w:rsidRPr="000934D9">
                        <w:rPr>
                          <w:rFonts w:cs="Arial"/>
                          <w:szCs w:val="18"/>
                        </w:rPr>
                        <w:t xml:space="preserve">, its ecological footprint is </w:t>
                      </w:r>
                      <w:r w:rsidRPr="000619D4">
                        <w:rPr>
                          <w:rFonts w:eastAsiaTheme="minorEastAsia" w:cs="Arial"/>
                          <w:szCs w:val="18"/>
                          <w:lang w:eastAsia="en-GB"/>
                        </w:rPr>
                        <w:t>72%</w:t>
                      </w:r>
                      <w:r w:rsidRPr="000934D9">
                        <w:rPr>
                          <w:rFonts w:cs="Arial"/>
                          <w:szCs w:val="18"/>
                        </w:rPr>
                        <w:t xml:space="preserve"> of the global recycling threshold (</w:t>
                      </w:r>
                      <w:r w:rsidRPr="000619D4">
                        <w:rPr>
                          <w:rFonts w:eastAsiaTheme="minorEastAsia" w:cs="Arial"/>
                          <w:szCs w:val="18"/>
                          <w:lang w:eastAsia="en-GB"/>
                        </w:rPr>
                        <w:t>sustainable</w:t>
                      </w:r>
                      <w:r w:rsidRPr="000934D9">
                        <w:rPr>
                          <w:rFonts w:cs="Arial"/>
                          <w:szCs w:val="18"/>
                        </w:rPr>
                        <w:t xml:space="preserve">) and </w:t>
                      </w:r>
                      <w:r w:rsidRPr="000619D4">
                        <w:rPr>
                          <w:rFonts w:eastAsiaTheme="minorEastAsia" w:cs="Arial"/>
                          <w:iCs/>
                          <w:lang w:eastAsia="en-GB"/>
                        </w:rPr>
                        <w:t>however</w:t>
                      </w:r>
                      <w:r w:rsidRPr="000934D9">
                        <w:rPr>
                          <w:rFonts w:cs="Arial"/>
                          <w:szCs w:val="18"/>
                        </w:rPr>
                        <w:t xml:space="preserve"> </w:t>
                      </w:r>
                      <w:r w:rsidRPr="000619D4">
                        <w:rPr>
                          <w:rFonts w:eastAsiaTheme="minorEastAsia" w:cs="Arial"/>
                          <w:szCs w:val="18"/>
                          <w:lang w:eastAsia="en-GB"/>
                        </w:rPr>
                        <w:t>273%</w:t>
                      </w:r>
                      <w:r w:rsidRPr="000934D9">
                        <w:rPr>
                          <w:rFonts w:cs="Arial"/>
                          <w:szCs w:val="18"/>
                        </w:rPr>
                        <w:t xml:space="preserve"> of its national recycling capacity (</w:t>
                      </w:r>
                      <w:r w:rsidRPr="000619D4">
                        <w:rPr>
                          <w:rFonts w:eastAsiaTheme="minorEastAsia" w:cs="Arial"/>
                          <w:szCs w:val="18"/>
                          <w:lang w:eastAsia="en-GB"/>
                        </w:rPr>
                        <w:t>non-sustainable</w:t>
                      </w:r>
                      <w:r w:rsidRPr="000934D9">
                        <w:rPr>
                          <w:rFonts w:cs="Arial"/>
                          <w:szCs w:val="18"/>
                        </w:rPr>
                        <w:t xml:space="preserve">). The level of CO2 emissions </w:t>
                      </w:r>
                      <w:proofErr w:type="spellStart"/>
                      <w:r w:rsidRPr="000934D9">
                        <w:rPr>
                          <w:rFonts w:cs="Arial"/>
                          <w:szCs w:val="18"/>
                        </w:rPr>
                        <w:t>pcy</w:t>
                      </w:r>
                      <w:proofErr w:type="spellEnd"/>
                      <w:r w:rsidRPr="000934D9">
                        <w:rPr>
                          <w:rFonts w:cs="Arial"/>
                          <w:szCs w:val="18"/>
                        </w:rPr>
                        <w:t xml:space="preserve"> is </w:t>
                      </w:r>
                      <w:r w:rsidRPr="000619D4">
                        <w:rPr>
                          <w:rFonts w:eastAsiaTheme="minorEastAsia" w:cs="Arial"/>
                          <w:szCs w:val="18"/>
                          <w:lang w:eastAsia="en-GB"/>
                        </w:rPr>
                        <w:t>101%</w:t>
                      </w:r>
                      <w:r w:rsidRPr="000934D9">
                        <w:rPr>
                          <w:rFonts w:cs="Arial"/>
                          <w:szCs w:val="18"/>
                        </w:rPr>
                        <w:t xml:space="preserve"> of the ethical threshold, therefore </w:t>
                      </w:r>
                      <w:r w:rsidRPr="000619D4">
                        <w:rPr>
                          <w:rFonts w:eastAsiaTheme="minorEastAsia" w:cs="Arial"/>
                          <w:szCs w:val="18"/>
                          <w:lang w:eastAsia="en-GB"/>
                        </w:rPr>
                        <w:t>contributing</w:t>
                      </w:r>
                      <w:r w:rsidRPr="000619D4">
                        <w:rPr>
                          <w:rFonts w:ascii="Calibri" w:eastAsiaTheme="minorEastAsia" w:hAnsi="Calibri" w:cs="Calibri"/>
                          <w:color w:val="000000"/>
                          <w:sz w:val="22"/>
                          <w:lang w:eastAsia="en-GB"/>
                        </w:rPr>
                        <w:t xml:space="preserve"> to</w:t>
                      </w:r>
                      <w:r w:rsidRPr="000934D9">
                        <w:rPr>
                          <w:rFonts w:cs="Arial"/>
                          <w:szCs w:val="18"/>
                        </w:rPr>
                        <w:t xml:space="preserve"> global warming. </w:t>
                      </w:r>
                      <w:proofErr w:type="gramStart"/>
                      <w:r w:rsidRPr="000619D4">
                        <w:rPr>
                          <w:rFonts w:eastAsiaTheme="minorEastAsia" w:cs="Arial"/>
                          <w:szCs w:val="18"/>
                          <w:lang w:eastAsia="en-GB"/>
                        </w:rPr>
                        <w:t>India</w:t>
                      </w:r>
                      <w:r w:rsidRPr="000934D9">
                        <w:rPr>
                          <w:rFonts w:cs="Arial"/>
                          <w:szCs w:val="18"/>
                        </w:rPr>
                        <w:t xml:space="preserve"> ’s</w:t>
                      </w:r>
                      <w:proofErr w:type="gramEnd"/>
                      <w:r w:rsidRPr="000934D9">
                        <w:rPr>
                          <w:rFonts w:cs="Arial"/>
                          <w:szCs w:val="18"/>
                        </w:rPr>
                        <w:t xml:space="preserve"> GDP CV pc is </w:t>
                      </w:r>
                      <w:r w:rsidRPr="000619D4">
                        <w:rPr>
                          <w:rFonts w:eastAsiaTheme="minorEastAsia" w:cs="Arial"/>
                          <w:szCs w:val="18"/>
                          <w:lang w:eastAsia="en-GB"/>
                        </w:rPr>
                        <w:t>18%</w:t>
                      </w:r>
                      <w:r w:rsidRPr="000934D9">
                        <w:rPr>
                          <w:rFonts w:cs="Arial"/>
                          <w:szCs w:val="18"/>
                        </w:rPr>
                        <w:t xml:space="preserve"> of the international average and </w:t>
                      </w:r>
                      <w:r w:rsidRPr="000619D4">
                        <w:rPr>
                          <w:rFonts w:eastAsiaTheme="minorEastAsia" w:cs="Arial"/>
                          <w:szCs w:val="18"/>
                          <w:lang w:eastAsia="en-GB"/>
                        </w:rPr>
                        <w:t>50%</w:t>
                      </w:r>
                      <w:r w:rsidRPr="000934D9">
                        <w:rPr>
                          <w:rFonts w:cs="Arial"/>
                          <w:szCs w:val="18"/>
                        </w:rPr>
                        <w:t xml:space="preserve"> of the HRS reference. Life expectancy is </w:t>
                      </w:r>
                      <w:r w:rsidRPr="000619D4">
                        <w:rPr>
                          <w:rFonts w:eastAsiaTheme="minorEastAsia" w:cs="Arial"/>
                          <w:szCs w:val="18"/>
                          <w:lang w:eastAsia="en-GB"/>
                        </w:rPr>
                        <w:t>3.24</w:t>
                      </w:r>
                      <w:r w:rsidRPr="000934D9">
                        <w:rPr>
                          <w:rFonts w:cs="Arial"/>
                          <w:szCs w:val="18"/>
                        </w:rPr>
                        <w:t xml:space="preserve"> years </w:t>
                      </w:r>
                      <w:r w:rsidRPr="000619D4">
                        <w:rPr>
                          <w:rFonts w:eastAsiaTheme="minorEastAsia" w:cs="Arial"/>
                          <w:szCs w:val="18"/>
                          <w:lang w:eastAsia="en-GB"/>
                        </w:rPr>
                        <w:t>below</w:t>
                      </w:r>
                      <w:r w:rsidRPr="000934D9">
                        <w:rPr>
                          <w:rFonts w:cs="Arial"/>
                          <w:szCs w:val="18"/>
                        </w:rPr>
                        <w:t xml:space="preserve"> the international average (</w:t>
                      </w:r>
                      <w:r w:rsidRPr="000619D4">
                        <w:rPr>
                          <w:rFonts w:eastAsiaTheme="minorEastAsia" w:cs="Arial"/>
                          <w:szCs w:val="18"/>
                          <w:lang w:eastAsia="en-GB"/>
                        </w:rPr>
                        <w:t>4.27</w:t>
                      </w:r>
                      <w:r w:rsidRPr="000934D9">
                        <w:rPr>
                          <w:rFonts w:cs="Arial"/>
                          <w:szCs w:val="18"/>
                        </w:rPr>
                        <w:t xml:space="preserve"> in women and </w:t>
                      </w:r>
                      <w:r w:rsidRPr="000619D4">
                        <w:rPr>
                          <w:rFonts w:eastAsiaTheme="minorEastAsia" w:cs="Arial"/>
                          <w:szCs w:val="18"/>
                          <w:lang w:eastAsia="en-GB"/>
                        </w:rPr>
                        <w:t>2.21</w:t>
                      </w:r>
                      <w:r w:rsidRPr="000934D9">
                        <w:rPr>
                          <w:rFonts w:cs="Arial"/>
                          <w:szCs w:val="18"/>
                        </w:rPr>
                        <w:t xml:space="preserve"> </w:t>
                      </w:r>
                      <w:r w:rsidRPr="000619D4">
                        <w:rPr>
                          <w:rFonts w:eastAsiaTheme="minorEastAsia" w:cs="Arial"/>
                          <w:szCs w:val="18"/>
                          <w:lang w:eastAsia="en-GB"/>
                        </w:rPr>
                        <w:t>below</w:t>
                      </w:r>
                      <w:r w:rsidRPr="000934D9">
                        <w:rPr>
                          <w:rFonts w:cs="Arial"/>
                          <w:szCs w:val="18"/>
                        </w:rPr>
                        <w:t xml:space="preserve"> in men) with a proportional sex difference of </w:t>
                      </w:r>
                      <w:r w:rsidRPr="000619D4">
                        <w:rPr>
                          <w:rFonts w:eastAsiaTheme="minorEastAsia" w:cs="Arial"/>
                          <w:szCs w:val="18"/>
                          <w:lang w:eastAsia="en-GB"/>
                        </w:rPr>
                        <w:t>3.44%</w:t>
                      </w:r>
                      <w:r w:rsidRPr="000934D9">
                        <w:rPr>
                          <w:rFonts w:cs="Arial"/>
                          <w:szCs w:val="18"/>
                        </w:rPr>
                        <w:t xml:space="preserve"> higher in women, </w:t>
                      </w:r>
                      <w:r w:rsidRPr="000619D4">
                        <w:rPr>
                          <w:rFonts w:eastAsiaTheme="minorEastAsia" w:cs="Arial"/>
                          <w:szCs w:val="18"/>
                          <w:lang w:eastAsia="en-GB"/>
                        </w:rPr>
                        <w:t>lower</w:t>
                      </w:r>
                      <w:r w:rsidRPr="000934D9">
                        <w:rPr>
                          <w:rFonts w:cs="Arial"/>
                          <w:szCs w:val="18"/>
                        </w:rPr>
                        <w:t xml:space="preserve"> than the world’s average. The present annual excess mortality in </w:t>
                      </w:r>
                      <w:r w:rsidRPr="000619D4">
                        <w:rPr>
                          <w:rFonts w:eastAsiaTheme="minorEastAsia" w:cs="Arial"/>
                          <w:szCs w:val="18"/>
                          <w:lang w:eastAsia="en-GB"/>
                        </w:rPr>
                        <w:t>India</w:t>
                      </w:r>
                      <w:r w:rsidRPr="000934D9">
                        <w:rPr>
                          <w:rFonts w:cs="Arial"/>
                          <w:szCs w:val="18"/>
                        </w:rPr>
                        <w:t xml:space="preserve">, in relation to HRS reference (feasible for all), is of </w:t>
                      </w:r>
                      <w:r w:rsidRPr="000619D4">
                        <w:rPr>
                          <w:rFonts w:eastAsiaTheme="minorEastAsia" w:cs="Arial"/>
                          <w:szCs w:val="18"/>
                          <w:lang w:eastAsia="en-GB"/>
                        </w:rPr>
                        <w:t>3734909</w:t>
                      </w:r>
                      <w:r w:rsidRPr="000934D9">
                        <w:rPr>
                          <w:rFonts w:cs="Arial"/>
                          <w:szCs w:val="18"/>
                        </w:rPr>
                        <w:t xml:space="preserve"> (</w:t>
                      </w:r>
                      <w:r w:rsidRPr="000619D4">
                        <w:rPr>
                          <w:rFonts w:eastAsiaTheme="minorEastAsia" w:cs="Arial"/>
                          <w:szCs w:val="18"/>
                          <w:lang w:eastAsia="en-GB"/>
                        </w:rPr>
                        <w:t>2313080</w:t>
                      </w:r>
                      <w:r w:rsidRPr="000934D9">
                        <w:rPr>
                          <w:rFonts w:cs="Arial"/>
                          <w:szCs w:val="18"/>
                        </w:rPr>
                        <w:t xml:space="preserve"> in women and </w:t>
                      </w:r>
                      <w:r w:rsidRPr="000619D4">
                        <w:rPr>
                          <w:rFonts w:eastAsiaTheme="minorEastAsia" w:cs="Arial"/>
                          <w:szCs w:val="18"/>
                          <w:lang w:eastAsia="en-GB"/>
                        </w:rPr>
                        <w:t>1421829</w:t>
                      </w:r>
                      <w:r w:rsidRPr="000934D9">
                        <w:rPr>
                          <w:rFonts w:cs="Arial"/>
                          <w:szCs w:val="18"/>
                        </w:rPr>
                        <w:t xml:space="preserve"> in men), meaning </w:t>
                      </w:r>
                      <w:r w:rsidRPr="000619D4">
                        <w:rPr>
                          <w:rFonts w:eastAsiaTheme="minorEastAsia" w:cs="Arial"/>
                          <w:szCs w:val="18"/>
                          <w:lang w:eastAsia="en-GB"/>
                        </w:rPr>
                        <w:t>39.27%</w:t>
                      </w:r>
                      <w:r w:rsidRPr="000934D9">
                        <w:rPr>
                          <w:rFonts w:cs="Arial"/>
                          <w:szCs w:val="18"/>
                        </w:rPr>
                        <w:t xml:space="preserve"> of all deaths (</w:t>
                      </w:r>
                      <w:r w:rsidRPr="000619D4">
                        <w:rPr>
                          <w:rFonts w:eastAsiaTheme="minorEastAsia" w:cs="Arial"/>
                          <w:szCs w:val="18"/>
                          <w:lang w:eastAsia="en-GB"/>
                        </w:rPr>
                        <w:t>51.37%</w:t>
                      </w:r>
                      <w:r w:rsidRPr="000934D9">
                        <w:rPr>
                          <w:rFonts w:cs="Arial"/>
                          <w:szCs w:val="18"/>
                        </w:rPr>
                        <w:t xml:space="preserve"> in women and </w:t>
                      </w:r>
                      <w:r w:rsidRPr="000619D4">
                        <w:rPr>
                          <w:rFonts w:eastAsiaTheme="minorEastAsia" w:cs="Arial"/>
                          <w:szCs w:val="18"/>
                          <w:lang w:eastAsia="en-GB"/>
                        </w:rPr>
                        <w:t>27.18%</w:t>
                      </w:r>
                      <w:r w:rsidRPr="000934D9">
                        <w:rPr>
                          <w:rFonts w:cs="Arial"/>
                          <w:szCs w:val="18"/>
                        </w:rPr>
                        <w:t xml:space="preserve"> in men). When compared with the best level of sustainable and equitable wellbeing, the present annual excess mortality rises to </w:t>
                      </w:r>
                      <w:r w:rsidRPr="000619D4">
                        <w:rPr>
                          <w:rFonts w:eastAsiaTheme="minorEastAsia" w:cs="Arial"/>
                          <w:szCs w:val="18"/>
                          <w:lang w:eastAsia="en-GB"/>
                        </w:rPr>
                        <w:t>5303614</w:t>
                      </w:r>
                      <w:r w:rsidRPr="000934D9">
                        <w:rPr>
                          <w:rFonts w:cs="Arial"/>
                          <w:szCs w:val="18"/>
                        </w:rPr>
                        <w:t xml:space="preserve">, </w:t>
                      </w:r>
                      <w:r w:rsidRPr="000619D4">
                        <w:rPr>
                          <w:rFonts w:eastAsiaTheme="minorEastAsia" w:cs="Arial"/>
                          <w:szCs w:val="18"/>
                          <w:lang w:eastAsia="en-GB"/>
                        </w:rPr>
                        <w:t>54.48%</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0619D4">
                        <w:rPr>
                          <w:rFonts w:eastAsiaTheme="minorEastAsia" w:cs="Arial"/>
                          <w:szCs w:val="18"/>
                          <w:lang w:eastAsia="en-GB"/>
                        </w:rPr>
                        <w:t>69.21</w:t>
                      </w:r>
                      <w:r w:rsidRPr="000934D9">
                        <w:rPr>
                          <w:rFonts w:cs="Arial"/>
                          <w:szCs w:val="18"/>
                        </w:rPr>
                        <w:t xml:space="preserve"> life years, and ranks </w:t>
                      </w:r>
                      <w:r w:rsidRPr="000619D4">
                        <w:rPr>
                          <w:rFonts w:eastAsiaTheme="minorEastAsia" w:cs="Arial"/>
                          <w:szCs w:val="18"/>
                          <w:lang w:eastAsia="en-GB"/>
                        </w:rPr>
                        <w:t>99</w:t>
                      </w:r>
                      <w:r w:rsidRPr="000934D9">
                        <w:rPr>
                          <w:rFonts w:cs="Arial"/>
                          <w:szCs w:val="18"/>
                        </w:rPr>
                        <w:t xml:space="preserve"> in the world.</w:t>
                      </w:r>
                    </w:p>
                    <w:p w:rsidR="00E64D20" w:rsidRDefault="00E64D20" w:rsidP="00AF4B75">
                      <w:pPr>
                        <w:widowControl w:val="0"/>
                        <w:spacing w:after="0"/>
                        <w:rPr>
                          <w:rFonts w:cs="Arial"/>
                          <w:szCs w:val="18"/>
                        </w:rPr>
                      </w:pPr>
                    </w:p>
                    <w:p w:rsidR="00E64D20" w:rsidRPr="000934D9" w:rsidRDefault="00E64D20" w:rsidP="00AF4B75">
                      <w:pPr>
                        <w:widowControl w:val="0"/>
                        <w:spacing w:after="0"/>
                        <w:rPr>
                          <w:rFonts w:cs="Arial"/>
                          <w:szCs w:val="18"/>
                        </w:rPr>
                      </w:pPr>
                      <w:r>
                        <w:t>Given its large size, subnational equity studies may help identify sustainable, replicable and wellbeing models, find the geographical and socioeconomic inequities and inspire fair and sustainable policies and strategies. India’s state of Kerala has a life expectancy close to the HRS reference yet with GDP pc 50% lower than the HRS level. However, its income pc is above India’s national average and would not be replicable in India with its current resources. West Bengal is the only state with GDP pc lower than the national average yet life expectancy above it. Further studies, follow up and sub-state analysis would surely identify HRS models to inspire more sustainable, equitable and healthy strategies in India.</w:t>
                      </w:r>
                    </w:p>
                    <w:p w:rsidR="000619D4" w:rsidRDefault="000619D4"/>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385" w:rsidRDefault="00D13385" w:rsidP="00132816">
      <w:pPr>
        <w:spacing w:after="0" w:line="240" w:lineRule="auto"/>
      </w:pPr>
      <w:r>
        <w:separator/>
      </w:r>
    </w:p>
  </w:endnote>
  <w:endnote w:type="continuationSeparator" w:id="0">
    <w:p w:rsidR="00D13385" w:rsidRDefault="00D13385"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385" w:rsidRDefault="00D13385" w:rsidP="00132816">
      <w:pPr>
        <w:spacing w:after="0" w:line="240" w:lineRule="auto"/>
      </w:pPr>
      <w:r>
        <w:separator/>
      </w:r>
    </w:p>
  </w:footnote>
  <w:footnote w:type="continuationSeparator" w:id="0">
    <w:p w:rsidR="00D13385" w:rsidRDefault="00D13385" w:rsidP="00132816">
      <w:pPr>
        <w:spacing w:after="0" w:line="240" w:lineRule="auto"/>
      </w:pPr>
      <w:r>
        <w:continuationSeparator/>
      </w:r>
    </w:p>
  </w:footnote>
  <w:footnote w:id="1">
    <w:p w:rsidR="000619D4" w:rsidRPr="007754E9" w:rsidRDefault="000619D4"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0619D4" w:rsidRPr="007754E9" w:rsidRDefault="000619D4"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0619D4" w:rsidRPr="00DD01AF" w:rsidRDefault="000619D4"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0619D4" w:rsidRPr="007754E9" w:rsidRDefault="000619D4"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0619D4" w:rsidRPr="007754E9" w:rsidRDefault="000619D4"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0619D4" w:rsidRPr="00FF618F" w:rsidRDefault="000619D4">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0619D4" w:rsidRPr="00FF618F" w:rsidRDefault="000619D4">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0619D4" w:rsidRDefault="000619D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619D4"/>
    <w:rsid w:val="000934D9"/>
    <w:rsid w:val="000B4F35"/>
    <w:rsid w:val="000C2265"/>
    <w:rsid w:val="000D6D3C"/>
    <w:rsid w:val="000E0F4B"/>
    <w:rsid w:val="000F3995"/>
    <w:rsid w:val="00101764"/>
    <w:rsid w:val="00111F03"/>
    <w:rsid w:val="001132BF"/>
    <w:rsid w:val="00115306"/>
    <w:rsid w:val="00117BA2"/>
    <w:rsid w:val="00132816"/>
    <w:rsid w:val="00140BB3"/>
    <w:rsid w:val="00166739"/>
    <w:rsid w:val="00172B87"/>
    <w:rsid w:val="00182CE6"/>
    <w:rsid w:val="0018380D"/>
    <w:rsid w:val="00183C79"/>
    <w:rsid w:val="001B0213"/>
    <w:rsid w:val="001B045D"/>
    <w:rsid w:val="001B1D52"/>
    <w:rsid w:val="001B4565"/>
    <w:rsid w:val="001C3A56"/>
    <w:rsid w:val="001D7ED7"/>
    <w:rsid w:val="001F5C7A"/>
    <w:rsid w:val="0022280C"/>
    <w:rsid w:val="00230930"/>
    <w:rsid w:val="00247AE4"/>
    <w:rsid w:val="00251CC5"/>
    <w:rsid w:val="00262271"/>
    <w:rsid w:val="002809ED"/>
    <w:rsid w:val="002A0164"/>
    <w:rsid w:val="002D556A"/>
    <w:rsid w:val="00310104"/>
    <w:rsid w:val="003170FB"/>
    <w:rsid w:val="003330BF"/>
    <w:rsid w:val="00357BDA"/>
    <w:rsid w:val="00361B8A"/>
    <w:rsid w:val="00362EE5"/>
    <w:rsid w:val="00370D01"/>
    <w:rsid w:val="00377557"/>
    <w:rsid w:val="003866CB"/>
    <w:rsid w:val="003B32B1"/>
    <w:rsid w:val="003B7C01"/>
    <w:rsid w:val="003C30ED"/>
    <w:rsid w:val="003C7F9A"/>
    <w:rsid w:val="003D5845"/>
    <w:rsid w:val="0040139C"/>
    <w:rsid w:val="004070D3"/>
    <w:rsid w:val="00435A00"/>
    <w:rsid w:val="00440216"/>
    <w:rsid w:val="004607FC"/>
    <w:rsid w:val="004728CB"/>
    <w:rsid w:val="004856C3"/>
    <w:rsid w:val="004948C5"/>
    <w:rsid w:val="004B0385"/>
    <w:rsid w:val="004B6DAE"/>
    <w:rsid w:val="004C7C3C"/>
    <w:rsid w:val="004D6CC1"/>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E462D"/>
    <w:rsid w:val="008E76BB"/>
    <w:rsid w:val="008F2B24"/>
    <w:rsid w:val="00907D25"/>
    <w:rsid w:val="0091495E"/>
    <w:rsid w:val="00915004"/>
    <w:rsid w:val="009251FF"/>
    <w:rsid w:val="00931886"/>
    <w:rsid w:val="0095334C"/>
    <w:rsid w:val="0098245A"/>
    <w:rsid w:val="00990A04"/>
    <w:rsid w:val="009A1C73"/>
    <w:rsid w:val="009B5073"/>
    <w:rsid w:val="009C7BD3"/>
    <w:rsid w:val="009E51E2"/>
    <w:rsid w:val="00A0258F"/>
    <w:rsid w:val="00A06595"/>
    <w:rsid w:val="00A27598"/>
    <w:rsid w:val="00A54F6E"/>
    <w:rsid w:val="00A64D31"/>
    <w:rsid w:val="00A663E5"/>
    <w:rsid w:val="00A73A23"/>
    <w:rsid w:val="00A73BF0"/>
    <w:rsid w:val="00A7433A"/>
    <w:rsid w:val="00A81D22"/>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5B1C"/>
    <w:rsid w:val="00CC316C"/>
    <w:rsid w:val="00CD31B8"/>
    <w:rsid w:val="00CD72DD"/>
    <w:rsid w:val="00CE3312"/>
    <w:rsid w:val="00CE7059"/>
    <w:rsid w:val="00CF3A68"/>
    <w:rsid w:val="00CF7B86"/>
    <w:rsid w:val="00D13385"/>
    <w:rsid w:val="00D15356"/>
    <w:rsid w:val="00D71805"/>
    <w:rsid w:val="00D84192"/>
    <w:rsid w:val="00D90AA8"/>
    <w:rsid w:val="00D93572"/>
    <w:rsid w:val="00DD01AF"/>
    <w:rsid w:val="00DE1D9F"/>
    <w:rsid w:val="00DE2A9F"/>
    <w:rsid w:val="00DF2BD4"/>
    <w:rsid w:val="00E057E8"/>
    <w:rsid w:val="00E15BC6"/>
    <w:rsid w:val="00E2114C"/>
    <w:rsid w:val="00E24629"/>
    <w:rsid w:val="00E41943"/>
    <w:rsid w:val="00E60FF0"/>
    <w:rsid w:val="00E63163"/>
    <w:rsid w:val="00E6419E"/>
    <w:rsid w:val="00E6469C"/>
    <w:rsid w:val="00E64D20"/>
    <w:rsid w:val="00E819B4"/>
    <w:rsid w:val="00E82061"/>
    <w:rsid w:val="00E963F0"/>
    <w:rsid w:val="00EA013D"/>
    <w:rsid w:val="00EB1DC5"/>
    <w:rsid w:val="00EB2495"/>
    <w:rsid w:val="00EB78B7"/>
    <w:rsid w:val="00EC579A"/>
    <w:rsid w:val="00EC6F6B"/>
    <w:rsid w:val="00F13C16"/>
    <w:rsid w:val="00F15F93"/>
    <w:rsid w:val="00F340F0"/>
    <w:rsid w:val="00F42602"/>
    <w:rsid w:val="00F43758"/>
    <w:rsid w:val="00F71487"/>
    <w:rsid w:val="00FC13BF"/>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4A6AC348"/>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70887-ACB5-4FF9-B0DA-44DD08CD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2535</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2021-12-21T14:48:00Z</dcterms:created>
  <dcterms:modified xsi:type="dcterms:W3CDTF">2021-12-25T08:36:00Z</dcterms:modified>
</cp:coreProperties>
</file>